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0" w:line="240" w:lineRule="auto"/>
        <w:rPr>
          <w:rFonts w:ascii="Times New Roman" w:hAnsi="Times New Roman" w:eastAsia="Times New Roman" w:cs="Times New Roman"/>
          <w:b/>
          <w:bCs/>
          <w:sz w:val="28"/>
          <w:szCs w:val="28"/>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jc w:val="cente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highlight w:val="none"/>
          <w:lang w:eastAsia="ru-RU"/>
        </w:rPr>
      </w:r>
      <w:r>
        <w:rPr>
          <w:rFonts w:ascii="Times New Roman" w:hAnsi="Times New Roman" w:eastAsia="Times New Roman" w:cs="Times New Roman"/>
          <w:b/>
          <w:bCs/>
          <w:sz w:val="28"/>
          <w:szCs w:val="28"/>
          <w:highlight w:val="none"/>
          <w:lang w:eastAsia="ru-RU"/>
        </w:rPr>
      </w:r>
    </w:p>
    <w:p>
      <w:pPr>
        <w:jc w:val="center"/>
        <w:spacing w:after="0" w:line="240" w:lineRule="auto"/>
        <w:rPr>
          <w:rFonts w:ascii="Times New Roman" w:hAnsi="Times New Roman" w:eastAsia="Times New Roman" w:cs="Times New Roman"/>
          <w:b/>
          <w:bCs/>
          <w:sz w:val="28"/>
          <w:szCs w:val="28"/>
          <w:lang w:eastAsia="ru-RU"/>
        </w:rPr>
        <w:outlineLvl w:val="0"/>
      </w:pPr>
      <w:r>
        <w:rPr>
          <w:rFonts w:ascii="Times New Roman" w:hAnsi="Times New Roman" w:eastAsia="Times New Roman" w:cs="Times New Roman"/>
          <w:b/>
          <w:bCs/>
          <w:sz w:val="28"/>
          <w:szCs w:val="28"/>
          <w:lang w:eastAsia="ru-RU"/>
        </w:rPr>
        <w:t xml:space="preserve">Программа внеурочной деятельности в кружке </w:t>
      </w:r>
      <w:r>
        <w:rPr>
          <w:rFonts w:ascii="Times New Roman" w:hAnsi="Times New Roman" w:eastAsia="Times New Roman" w:cs="Times New Roman"/>
          <w:b/>
          <w:bCs/>
          <w:sz w:val="28"/>
          <w:szCs w:val="28"/>
          <w:highlight w:val="none"/>
          <w:lang w:eastAsia="ru-RU"/>
        </w:rPr>
      </w:r>
    </w:p>
    <w:p>
      <w:pPr>
        <w:jc w:val="center"/>
        <w:spacing w:after="0" w:line="240" w:lineRule="auto"/>
        <w:rPr>
          <w:rFonts w:ascii="Times New Roman" w:hAnsi="Times New Roman" w:eastAsia="Times New Roman" w:cs="Times New Roman"/>
          <w:b/>
          <w:bCs/>
          <w:sz w:val="28"/>
          <w:szCs w:val="28"/>
          <w:highlight w:val="none"/>
          <w:lang w:eastAsia="ru-RU"/>
        </w:rPr>
        <w:outlineLvl w:val="0"/>
      </w:pPr>
      <w:r>
        <w:rPr>
          <w:rFonts w:ascii="Times New Roman" w:hAnsi="Times New Roman" w:eastAsia="Times New Roman" w:cs="Times New Roman"/>
          <w:b/>
          <w:bCs/>
          <w:sz w:val="28"/>
          <w:szCs w:val="28"/>
          <w:lang w:eastAsia="ru-RU"/>
        </w:rPr>
        <w:t xml:space="preserve">"Азбука пешеходных наук" </w:t>
      </w:r>
      <w:r/>
      <w:r/>
    </w:p>
    <w:p>
      <w:pPr>
        <w:jc w:val="center"/>
        <w:spacing w:after="0" w:line="240" w:lineRule="auto"/>
        <w:rPr>
          <w:rFonts w:ascii="Times New Roman" w:hAnsi="Times New Roman" w:eastAsia="Times New Roman" w:cs="Times New Roman"/>
          <w:b/>
          <w:bCs/>
          <w:sz w:val="28"/>
          <w:szCs w:val="28"/>
          <w:lang w:eastAsia="ru-RU"/>
        </w:rPr>
        <w:outlineLvl w:val="0"/>
      </w:pPr>
      <w:r>
        <w:rPr>
          <w:rFonts w:ascii="Times New Roman" w:hAnsi="Times New Roman" w:eastAsia="Times New Roman" w:cs="Times New Roman"/>
          <w:b/>
          <w:bCs/>
          <w:sz w:val="28"/>
          <w:szCs w:val="28"/>
          <w:lang w:eastAsia="ru-RU"/>
        </w:rPr>
        <w:t xml:space="preserve">на 2023-2027</w:t>
      </w:r>
      <w:r>
        <w:rPr>
          <w:rFonts w:ascii="Times New Roman" w:hAnsi="Times New Roman" w:eastAsia="Times New Roman" w:cs="Times New Roman"/>
          <w:b/>
          <w:bCs/>
          <w:sz w:val="28"/>
          <w:szCs w:val="28"/>
          <w:lang w:eastAsia="ru-RU"/>
        </w:rPr>
        <w:t xml:space="preserve"> г.</w:t>
      </w:r>
      <w:r/>
    </w:p>
    <w:p>
      <w:pPr>
        <w:jc w:val="center"/>
        <w:spacing w:after="0" w:line="270" w:lineRule="atLeast"/>
        <w:rPr>
          <w:rFonts w:ascii="Times New Roman" w:hAnsi="Times New Roman" w:cs="Times New Roman"/>
          <w:b/>
          <w:sz w:val="24"/>
          <w:szCs w:val="24"/>
        </w:rPr>
      </w:pPr>
      <w:r>
        <w:rPr>
          <w:rFonts w:ascii="Times New Roman" w:hAnsi="Times New Roman" w:cs="Times New Roman"/>
          <w:b/>
          <w:sz w:val="24"/>
          <w:szCs w:val="24"/>
        </w:rPr>
        <w:t xml:space="preserve">Класс: </w:t>
      </w:r>
      <w:r>
        <w:rPr>
          <w:rFonts w:ascii="Times New Roman" w:hAnsi="Times New Roman" w:cs="Times New Roman"/>
          <w:b/>
          <w:sz w:val="24"/>
          <w:szCs w:val="24"/>
        </w:rPr>
        <w:t xml:space="preserve">1-4</w:t>
      </w:r>
      <w:r/>
    </w:p>
    <w:p>
      <w:pPr>
        <w:jc w:val="center"/>
        <w:spacing w:after="0" w:line="270" w:lineRule="atLeast"/>
        <w:rPr>
          <w:rFonts w:ascii="Times New Roman" w:hAnsi="Times New Roman" w:cs="Times New Roman"/>
          <w:b/>
          <w:sz w:val="24"/>
          <w:szCs w:val="24"/>
        </w:rPr>
      </w:pPr>
      <w:r>
        <w:rPr>
          <w:rFonts w:ascii="Times New Roman" w:hAnsi="Times New Roman" w:cs="Times New Roman"/>
          <w:b/>
          <w:sz w:val="24"/>
          <w:szCs w:val="24"/>
        </w:rPr>
      </w:r>
      <w:r/>
    </w:p>
    <w:p>
      <w:pPr>
        <w:jc w:val="cente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jc w:val="cente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jc w:val="cente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jc w:val="cente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rPr>
          <w:rFonts w:ascii="Times New Roman" w:hAnsi="Times New Roman" w:eastAsia="Times New Roman" w:cs="Times New Roman"/>
          <w:color w:val="333333"/>
          <w:sz w:val="24"/>
          <w:szCs w:val="24"/>
          <w:lang w:eastAsia="ru-RU"/>
        </w:rP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p>
    <w:p>
      <w:pPr>
        <w:spacing w:after="0" w:line="240" w:lineRule="auto"/>
        <w:shd w:val="clear" w:color="auto" w:fill="ffffff"/>
        <w:rPr>
          <w:rFonts w:ascii="Times New Roman" w:hAnsi="Times New Roman" w:eastAsia="Times New Roman" w:cs="Times New Roman"/>
          <w:b/>
          <w:color w:val="333333"/>
          <w:sz w:val="24"/>
          <w:szCs w:val="24"/>
          <w:lang w:eastAsia="ru-RU"/>
        </w:rPr>
      </w:pPr>
      <w:r>
        <w:rPr>
          <w:rFonts w:ascii="Times New Roman" w:hAnsi="Times New Roman" w:eastAsia="Times New Roman" w:cs="Times New Roman"/>
          <w:color w:val="333333"/>
          <w:sz w:val="24"/>
          <w:szCs w:val="24"/>
          <w:lang w:eastAsia="ru-RU"/>
        </w:rPr>
        <w:t xml:space="preserve">Программа предполагает как групповые занятия, так и индивидуальные, а также проведение масс</w:t>
      </w:r>
      <w:r>
        <w:rPr>
          <w:rFonts w:ascii="Times New Roman" w:hAnsi="Times New Roman" w:eastAsia="Times New Roman" w:cs="Times New Roman"/>
          <w:color w:val="333333"/>
          <w:sz w:val="24"/>
          <w:szCs w:val="24"/>
          <w:lang w:eastAsia="ru-RU"/>
        </w:rPr>
        <w:t xml:space="preserve">овых мероприятий. Так как программа больше всего уделяет внимание пропаганде знаний ПДД и профилактике детского дорожно-транспортного травматизма через реализацию творческих возможностей детей и подростков, то с этой целью рекомендуется использование таких</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b/>
          <w:i/>
          <w:iCs/>
          <w:color w:val="333333"/>
          <w:sz w:val="24"/>
          <w:szCs w:val="24"/>
          <w:lang w:eastAsia="ru-RU"/>
        </w:rPr>
        <w:t xml:space="preserve">форм проведения занятий:</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тематические занятия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игровые тренинги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разбор дорожных ситуаций на настольных играх</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экскурсии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конкурсы, соревнования, КВН, викторины</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изготовление наглядных пособий для занятий по правилам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выпуск стенгазет</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разработка проектов по ПДД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встреча с работниками ГИБДД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просмотр видеофильмов</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 Методы и средства обучения: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Словесные</w:t>
      </w:r>
      <w:r>
        <w:rPr>
          <w:rFonts w:ascii="Times New Roman" w:hAnsi="Times New Roman" w:eastAsia="Times New Roman" w:cs="Times New Roman"/>
          <w:b/>
          <w:bCs/>
          <w:i/>
          <w:iCs/>
          <w:color w:val="333333"/>
          <w:sz w:val="24"/>
          <w:szCs w:val="24"/>
          <w:lang w:eastAsia="ru-RU"/>
        </w:rPr>
        <w:t xml:space="preserve"> – </w:t>
      </w:r>
      <w:r>
        <w:rPr>
          <w:rFonts w:ascii="Times New Roman" w:hAnsi="Times New Roman" w:eastAsia="Times New Roman" w:cs="Times New Roman"/>
          <w:color w:val="333333"/>
          <w:sz w:val="24"/>
          <w:szCs w:val="24"/>
          <w:lang w:eastAsia="ru-RU"/>
        </w:rPr>
        <w:t xml:space="preserve">рассказ, объяснение, беседа.</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Наглядные –</w:t>
      </w:r>
      <w:r>
        <w:rPr>
          <w:rFonts w:ascii="Times New Roman" w:hAnsi="Times New Roman" w:eastAsia="Times New Roman" w:cs="Times New Roman"/>
          <w:color w:val="333333"/>
          <w:sz w:val="24"/>
          <w:szCs w:val="24"/>
          <w:lang w:eastAsia="ru-RU"/>
        </w:rPr>
        <w:t xml:space="preserve"> показ иллюстрационных пособий, плакатов, схем, зарисовок на доске, стендов, видеофильмов, презентаций.</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Практические –</w:t>
      </w:r>
      <w:r>
        <w:rPr>
          <w:rFonts w:ascii="Times New Roman" w:hAnsi="Times New Roman" w:eastAsia="Times New Roman" w:cs="Times New Roman"/>
          <w:color w:val="333333"/>
          <w:sz w:val="24"/>
          <w:szCs w:val="24"/>
          <w:lang w:eastAsia="ru-RU"/>
        </w:rPr>
        <w:t xml:space="preserve"> выполнение практических заданий в тетрадях, игровые ситуации, с помощью которых проверяется знание ПДД, решение задач, кроссвордов, тестирование, экскурсии по городу (поселку) с целью изучения программного материала.</w:t>
      </w:r>
      <w:r>
        <w:rPr>
          <w:rFonts w:ascii="Times New Roman" w:hAnsi="Times New Roman" w:eastAsia="Times New Roman" w:cs="Times New Roman"/>
          <w:b/>
          <w:bCs/>
          <w:color w:val="333333"/>
          <w:sz w:val="24"/>
          <w:szCs w:val="24"/>
          <w:lang w:eastAsia="ru-RU"/>
        </w:rPr>
        <w:t xml:space="preserve"> </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Формы и методы контроля: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организация тестирования и контрольных опросов по ПДД;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проведение викторин, смотров знаний по ПДД;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организация игр-тренингов;</w:t>
      </w:r>
      <w:r>
        <w:rPr>
          <w:rFonts w:ascii="Times New Roman" w:hAnsi="Times New Roman" w:eastAsia="Times New Roman" w:cs="Times New Roman"/>
          <w:b/>
          <w:bCs/>
          <w:color w:val="333333"/>
          <w:sz w:val="24"/>
          <w:szCs w:val="24"/>
          <w:lang w:eastAsia="ru-RU"/>
        </w:rPr>
        <w:t xml:space="preserve"> </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анализ результатов деятельности.</w:t>
      </w:r>
      <w:r>
        <w:rPr>
          <w:rFonts w:ascii="Times New Roman" w:hAnsi="Times New Roman" w:eastAsia="Times New Roman" w:cs="Times New Roman"/>
          <w:b/>
          <w:bCs/>
          <w:color w:val="333333"/>
          <w:sz w:val="24"/>
          <w:szCs w:val="24"/>
          <w:lang w:eastAsia="ru-RU"/>
        </w:rPr>
        <w:t xml:space="preserve"> </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Сроки реализации программы:</w:t>
      </w:r>
      <w:r>
        <w:rPr>
          <w:rFonts w:ascii="Times New Roman" w:hAnsi="Times New Roman" w:eastAsia="Times New Roman" w:cs="Times New Roman"/>
          <w:b/>
          <w:bCs/>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4 года (1–4 класс).</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Программа внеурочной деятельности «Азбука пешеходных наук» рассчитана на 135учебных часов, из расчета 1 час в неделю. Из них в 1 классе – 33 часа (1 час в неделю, 33 учебных н</w:t>
      </w:r>
      <w:r>
        <w:rPr>
          <w:rFonts w:ascii="Times New Roman" w:hAnsi="Times New Roman" w:eastAsia="Times New Roman" w:cs="Times New Roman"/>
          <w:color w:val="333333"/>
          <w:sz w:val="24"/>
          <w:szCs w:val="24"/>
          <w:lang w:eastAsia="ru-RU"/>
        </w:rPr>
        <w:t xml:space="preserve">едели), во 2 – 4 классах – по 34 часов (1 час в неделю, 34 учебные недели</w:t>
      </w:r>
      <w:r>
        <w:rPr>
          <w:rFonts w:ascii="Times New Roman" w:hAnsi="Times New Roman" w:eastAsia="Times New Roman" w:cs="Times New Roman"/>
          <w:color w:val="333333"/>
          <w:sz w:val="24"/>
          <w:szCs w:val="24"/>
          <w:lang w:eastAsia="ru-RU"/>
        </w:rPr>
        <w:t xml:space="preserve">).</w:t>
      </w:r>
      <w:r/>
    </w:p>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 xml:space="preserve">Планируемые результаты освоения </w:t>
      </w:r>
      <w:r>
        <w:rPr>
          <w:rFonts w:ascii="Times New Roman" w:hAnsi="Times New Roman" w:eastAsia="Times New Roman" w:cs="Times New Roman"/>
          <w:b/>
          <w:bCs/>
          <w:iCs/>
          <w:sz w:val="24"/>
          <w:szCs w:val="24"/>
          <w:lang w:eastAsia="ru-RU"/>
        </w:rPr>
        <w:t xml:space="preserve">обучающимися</w:t>
      </w:r>
      <w:r>
        <w:rPr>
          <w:rFonts w:ascii="Times New Roman" w:hAnsi="Times New Roman" w:eastAsia="Times New Roman" w:cs="Times New Roman"/>
          <w:b/>
          <w:bCs/>
          <w:iCs/>
          <w:sz w:val="24"/>
          <w:szCs w:val="24"/>
          <w:lang w:eastAsia="ru-RU"/>
        </w:rPr>
        <w:t xml:space="preserve"> программы внеурочной деятельности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Личностными результатами</w:t>
      </w:r>
      <w:r>
        <w:rPr>
          <w:rFonts w:ascii="Times New Roman" w:hAnsi="Times New Roman" w:eastAsia="Times New Roman" w:cs="Times New Roman"/>
          <w:color w:val="333333"/>
          <w:sz w:val="24"/>
          <w:szCs w:val="24"/>
          <w:lang w:eastAsia="ru-RU"/>
        </w:rPr>
        <w:t xml:space="preserve"> изучения курса является формирование следующих умений:</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оценивать жизненные ситуации (поступки, явления, события) с точки зрения, соблюдения правил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объяснять своё отношение к поступкам с позиции общечеловеческих нравственных </w:t>
      </w:r>
      <w:r>
        <w:rPr>
          <w:rFonts w:ascii="Times New Roman" w:hAnsi="Times New Roman" w:eastAsia="Times New Roman" w:cs="Times New Roman"/>
          <w:color w:val="333333"/>
          <w:sz w:val="24"/>
          <w:szCs w:val="24"/>
          <w:lang w:eastAsia="ru-RU"/>
        </w:rPr>
        <w:t xml:space="preserve">ценностях</w:t>
      </w:r>
      <w:r>
        <w:rPr>
          <w:rFonts w:ascii="Times New Roman" w:hAnsi="Times New Roman" w:eastAsia="Times New Roman" w:cs="Times New Roman"/>
          <w:color w:val="333333"/>
          <w:sz w:val="24"/>
          <w:szCs w:val="24"/>
          <w:lang w:eastAsia="ru-RU"/>
        </w:rPr>
        <w:t xml:space="preserve">;</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 предложенных ситуациях, опираясь на знания правил дорожного движения, делать выбор, как поступить;</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осознавать ответственное отношение к собственному здоровью, к личной безопасности и безопасности окружающих.</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Метапредметными</w:t>
      </w:r>
      <w:r>
        <w:rPr>
          <w:rFonts w:ascii="Times New Roman" w:hAnsi="Times New Roman" w:eastAsia="Times New Roman" w:cs="Times New Roman"/>
          <w:i/>
          <w:iCs/>
          <w:color w:val="333333"/>
          <w:sz w:val="24"/>
          <w:szCs w:val="24"/>
          <w:lang w:eastAsia="ru-RU"/>
        </w:rPr>
        <w:t xml:space="preserve"> результатами</w:t>
      </w:r>
      <w:r>
        <w:rPr>
          <w:rFonts w:ascii="Times New Roman" w:hAnsi="Times New Roman" w:eastAsia="Times New Roman" w:cs="Times New Roman"/>
          <w:color w:val="333333"/>
          <w:sz w:val="24"/>
          <w:szCs w:val="24"/>
          <w:lang w:eastAsia="ru-RU"/>
        </w:rPr>
        <w:t xml:space="preserve"> изучения курса является формирование следующих универсальных учебных действий:</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Регулятивные УУД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цель деятельности;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учиться обнаруживать и формулировать проблемы;</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устанавливать причинно-следственные связи;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вырабатывать навыки контроля и самооценки процесса и результата деятельности;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навыки осознанного и произвольного построения сообщения в устной форме, в том числе творческого характера;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Познавательные УУД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добывать новые знания: находить ответы на вопросы, используя разные источники информации, свой жизненный опыт;</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перерабатывать полученную информацию: делать выводы в результате совместной деятельности;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Коммуникативные УУД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оформлять свои мысли в устной и письменной форме с учётом речевой ситуации;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высказывать и обосновывать свою точку зрения;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слушать и слышать других, пытаясь принимать иную точку зрения, быть готовым корректировать свою точку зрения;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договариваться и приходить к общему решению в совместной деятельности;</w:t>
      </w:r>
      <w:r/>
    </w:p>
    <w:p>
      <w:pPr>
        <w:spacing w:after="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color w:val="333333"/>
          <w:sz w:val="24"/>
          <w:szCs w:val="24"/>
          <w:lang w:eastAsia="ru-RU"/>
        </w:rPr>
        <w:t xml:space="preserve">· задавать вопросы</w:t>
      </w:r>
      <w:r/>
    </w:p>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Первый год обучения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Универсальные учебные действия: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w:t>
      </w:r>
      <w:r>
        <w:rPr>
          <w:rFonts w:ascii="Times New Roman" w:hAnsi="Times New Roman" w:eastAsia="Times New Roman" w:cs="Times New Roman"/>
          <w:i/>
          <w:iCs/>
          <w:color w:val="333333"/>
          <w:sz w:val="24"/>
          <w:szCs w:val="24"/>
          <w:lang w:eastAsia="ru-RU"/>
        </w:rPr>
        <w:t xml:space="preserve">Ориентирование и поведение в окружающей среде:</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форму предметов окружающего мира (треугольник, круг, квадрат);</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сравнивать цвет предметов, группировать их по цветовым оттенкам;</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пространственные положения и взаимоотношения объектов окружающего мира (</w:t>
      </w:r>
      <w:r>
        <w:rPr>
          <w:rFonts w:ascii="Times New Roman" w:hAnsi="Times New Roman" w:eastAsia="Times New Roman" w:cs="Times New Roman"/>
          <w:color w:val="333333"/>
          <w:sz w:val="24"/>
          <w:szCs w:val="24"/>
          <w:lang w:eastAsia="ru-RU"/>
        </w:rPr>
        <w:t xml:space="preserve">близко-далеко</w:t>
      </w:r>
      <w:r>
        <w:rPr>
          <w:rFonts w:ascii="Times New Roman" w:hAnsi="Times New Roman" w:eastAsia="Times New Roman" w:cs="Times New Roman"/>
          <w:color w:val="333333"/>
          <w:sz w:val="24"/>
          <w:szCs w:val="24"/>
          <w:lang w:eastAsia="ru-RU"/>
        </w:rPr>
        <w:t xml:space="preserve">; рядом, около; за; перед; ближе-дальше и др.); сравнивать предметы, находящиеся в разных пространственных положениях;</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объяснять свой путь от дома до школы;</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свое положение на местности по отношению к важным объектам (близко-далеко от дома, школы, рядом со школой, домом, недалеко </w:t>
      </w:r>
      <w:r>
        <w:rPr>
          <w:rFonts w:ascii="Times New Roman" w:hAnsi="Times New Roman" w:eastAsia="Times New Roman" w:cs="Times New Roman"/>
          <w:color w:val="333333"/>
          <w:sz w:val="24"/>
          <w:szCs w:val="24"/>
          <w:lang w:eastAsia="ru-RU"/>
        </w:rPr>
        <w:t xml:space="preserve">от</w:t>
      </w:r>
      <w:r>
        <w:rPr>
          <w:rFonts w:ascii="Times New Roman" w:hAnsi="Times New Roman" w:eastAsia="Times New Roman" w:cs="Times New Roman"/>
          <w:color w:val="333333"/>
          <w:sz w:val="24"/>
          <w:szCs w:val="24"/>
          <w:lang w:eastAsia="ru-RU"/>
        </w:rPr>
        <w:t xml:space="preserve">...).</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w:t>
      </w:r>
      <w:r>
        <w:rPr>
          <w:rFonts w:ascii="Times New Roman" w:hAnsi="Times New Roman" w:eastAsia="Times New Roman" w:cs="Times New Roman"/>
          <w:i/>
          <w:iCs/>
          <w:color w:val="333333"/>
          <w:sz w:val="24"/>
          <w:szCs w:val="24"/>
          <w:lang w:eastAsia="ru-RU"/>
        </w:rPr>
        <w:t xml:space="preserve">Умения, определяющие безопасное поведение в условиях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выделять из многообразия объектов транспортное средство;</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выделять среди объектов окружающей среды знаки дорожного движения (изученные), узнавать их, знать назначение (отвечать на вопрос «что обозначает этот знак?»);</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различать цвет и форму запрещающих знаков;</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различать и объяснять сигналы светофора, действовать в соответствии с ними;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находить места переходов по дорожным знакам (подземный, наземный переходы);</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различать сигналы светофора и объяснять их значение;</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группировать транспортные средства по видам: наземный, подземный, водный, воздушный.</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Второй год обучения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Универсальные учебные действия: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w:t>
      </w:r>
      <w:r>
        <w:rPr>
          <w:rFonts w:ascii="Times New Roman" w:hAnsi="Times New Roman" w:eastAsia="Times New Roman" w:cs="Times New Roman"/>
          <w:i/>
          <w:iCs/>
          <w:color w:val="333333"/>
          <w:sz w:val="24"/>
          <w:szCs w:val="24"/>
          <w:lang w:eastAsia="ru-RU"/>
        </w:rPr>
        <w:t xml:space="preserve">Ориентирование и поведение в окружающей среде:</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сравнивать предметы по их положению в пространстве;</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направление движения объекта и свое пространственное положение по отношению к нему;</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соотносить скорость движения с положением объекта в пространстве (</w:t>
      </w:r>
      <w:r>
        <w:rPr>
          <w:rFonts w:ascii="Times New Roman" w:hAnsi="Times New Roman" w:eastAsia="Times New Roman" w:cs="Times New Roman"/>
          <w:color w:val="333333"/>
          <w:sz w:val="24"/>
          <w:szCs w:val="24"/>
          <w:lang w:eastAsia="ru-RU"/>
        </w:rPr>
        <w:t xml:space="preserve">далеко-медленно</w:t>
      </w:r>
      <w:r>
        <w:rPr>
          <w:rFonts w:ascii="Times New Roman" w:hAnsi="Times New Roman" w:eastAsia="Times New Roman" w:cs="Times New Roman"/>
          <w:color w:val="333333"/>
          <w:sz w:val="24"/>
          <w:szCs w:val="24"/>
          <w:lang w:eastAsia="ru-RU"/>
        </w:rPr>
        <w:t xml:space="preserve">; близко-быстро); различать скорости перемещения разных объектов, отвечать на вопрос: «Кто (что) быстрее (медленнее)?»;</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самостоятельно строить и перестраивать (в игровых и учебных ситуациях) пространственные взаимоотношения предметов (</w:t>
      </w:r>
      <w:r>
        <w:rPr>
          <w:rFonts w:ascii="Times New Roman" w:hAnsi="Times New Roman" w:eastAsia="Times New Roman" w:cs="Times New Roman"/>
          <w:color w:val="333333"/>
          <w:sz w:val="24"/>
          <w:szCs w:val="24"/>
          <w:lang w:eastAsia="ru-RU"/>
        </w:rPr>
        <w:t xml:space="preserve">близко-далеко</w:t>
      </w:r>
      <w:r>
        <w:rPr>
          <w:rFonts w:ascii="Times New Roman" w:hAnsi="Times New Roman" w:eastAsia="Times New Roman" w:cs="Times New Roman"/>
          <w:color w:val="333333"/>
          <w:sz w:val="24"/>
          <w:szCs w:val="24"/>
          <w:lang w:eastAsia="ru-RU"/>
        </w:rPr>
        <w:t xml:space="preserve">, ближе-дальше, рядом, около и пр.);</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различать, сравнивать, группировать общественный и личный транспорт.</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w:t>
      </w:r>
      <w:r>
        <w:rPr>
          <w:rFonts w:ascii="Times New Roman" w:hAnsi="Times New Roman" w:eastAsia="Times New Roman" w:cs="Times New Roman"/>
          <w:i/>
          <w:iCs/>
          <w:color w:val="333333"/>
          <w:sz w:val="24"/>
          <w:szCs w:val="24"/>
          <w:lang w:eastAsia="ru-RU"/>
        </w:rPr>
        <w:t xml:space="preserve">Умения, определяющие безопасное поведение в условиях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геометрическую форму знаков дорожного движения, группировать знаки по цвету и геометрической форме (запрещающие, предписывающие знаки);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ориентироваться в скорости приближающегося транспортного средства (быстро, медленно);</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выделять среди объектов окружающей среды знаки дорожного движения (изученные), необходимые для правильной ориентировки на дороге и улице; называть их, объяснять назначение и соотносить с особенностями своего поведения;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различать цвет и форму предупреждающих и запрещающих знаков (изученных);</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в учебных ситуациях оценивать наличие опасности, коллективно определять причину ее возникновения; выбирать безопасные маршруты (по рисункам и личным наблюдениям); отвечать на вопрос «Опасна или не опасна эта ситуация, правильно ли поступают ее участники?»;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объяснять значение конкретного знака (в значении, приближенном к </w:t>
      </w:r>
      <w:r>
        <w:rPr>
          <w:rFonts w:ascii="Times New Roman" w:hAnsi="Times New Roman" w:eastAsia="Times New Roman" w:cs="Times New Roman"/>
          <w:color w:val="333333"/>
          <w:sz w:val="24"/>
          <w:szCs w:val="24"/>
          <w:lang w:eastAsia="ru-RU"/>
        </w:rPr>
        <w:t xml:space="preserve">установленному</w:t>
      </w:r>
      <w:r>
        <w:rPr>
          <w:rFonts w:ascii="Times New Roman" w:hAnsi="Times New Roman" w:eastAsia="Times New Roman" w:cs="Times New Roman"/>
          <w:color w:val="333333"/>
          <w:sz w:val="24"/>
          <w:szCs w:val="24"/>
          <w:lang w:eastAsia="ru-RU"/>
        </w:rPr>
        <w:t xml:space="preserve"> в ПДД);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различать транспорт стоящий, двигающийся, подающий сигналы поворота;</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оценивать состояние дороги (асфальт, грунт) и время, которое может быть затрачено на переход дороги;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группировать транспортные средства по принадлежности к группам «общественный», «личный».</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Третий год обучения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Универсальные учебные действия: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w:t>
      </w:r>
      <w:r>
        <w:rPr>
          <w:rFonts w:ascii="Times New Roman" w:hAnsi="Times New Roman" w:eastAsia="Times New Roman" w:cs="Times New Roman"/>
          <w:i/>
          <w:iCs/>
          <w:color w:val="333333"/>
          <w:sz w:val="24"/>
          <w:szCs w:val="24"/>
          <w:lang w:eastAsia="ru-RU"/>
        </w:rPr>
        <w:t xml:space="preserve">Ориентирование и поведение в окружающей среде:</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«на глаз» расстояние до объекта (близко, далеко, рядом, несколько метров, несколько шагов);</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«на глаз» особенности движения и скорость передвижения объекта (передвигается спокойно, быстро, медленно, неуверенно, тормозит, останавливается, набирает скорость)</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w:t>
      </w:r>
      <w:r>
        <w:rPr>
          <w:rFonts w:ascii="Times New Roman" w:hAnsi="Times New Roman" w:eastAsia="Times New Roman" w:cs="Times New Roman"/>
          <w:i/>
          <w:iCs/>
          <w:color w:val="333333"/>
          <w:sz w:val="24"/>
          <w:szCs w:val="24"/>
          <w:lang w:eastAsia="ru-RU"/>
        </w:rPr>
        <w:t xml:space="preserve">Умения, определяющие безопасное поведение в условиях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выделять в окружающей среде знаки дорожного движения, кратко характеризовать их, соотносить с разными формами поведения;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определять по световым сигналам поворота транспортного средства направление его движения (налево, направо, назад);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находить на рисунках и схемах части дороги; строить графическую модель дороги, означать ее части;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находить и исправлять ошибки в графическом изображении дорожной ситуации;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объяснять правила передвижения в соответствии со знаками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выполнять изученные правила движения по дорогам и улицам (в игровых и учебных ситуациях, а также в реальной жизни);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самостоятельно выбирать маршруты безопасного движения от дома до школы (библиотеки, кинотеатра, магазина).</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Четвёртый год обучения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Универсальные учебные действия: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w:t>
      </w:r>
      <w:r>
        <w:rPr>
          <w:rFonts w:ascii="Times New Roman" w:hAnsi="Times New Roman" w:eastAsia="Times New Roman" w:cs="Times New Roman"/>
          <w:i/>
          <w:iCs/>
          <w:color w:val="333333"/>
          <w:sz w:val="24"/>
          <w:szCs w:val="24"/>
          <w:lang w:eastAsia="ru-RU"/>
        </w:rPr>
        <w:t xml:space="preserve">Ориентирование и поведение в окружающей среде:</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характеризовать слова «опасность», «опасный»;</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объяснять значение слов «</w:t>
      </w:r>
      <w:r>
        <w:rPr>
          <w:rFonts w:ascii="Times New Roman" w:hAnsi="Times New Roman" w:eastAsia="Times New Roman" w:cs="Times New Roman"/>
          <w:color w:val="333333"/>
          <w:sz w:val="24"/>
          <w:szCs w:val="24"/>
          <w:lang w:eastAsia="ru-RU"/>
        </w:rPr>
        <w:t xml:space="preserve">осторожный</w:t>
      </w:r>
      <w:r>
        <w:rPr>
          <w:rFonts w:ascii="Times New Roman" w:hAnsi="Times New Roman" w:eastAsia="Times New Roman" w:cs="Times New Roman"/>
          <w:color w:val="333333"/>
          <w:sz w:val="24"/>
          <w:szCs w:val="24"/>
          <w:lang w:eastAsia="ru-RU"/>
        </w:rPr>
        <w:t xml:space="preserve"> и неосторожный», «внимательный и невнимательный»,</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предвидеть результат возникшей ситуации при различных действиях в окружающей среде; выделять особо опасные ситуации, предусматривать свои действия в них;</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представлять возможное развертывание ситуации, отвечать на вопрос «что будет, если …»;</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осуществлять правильный подсчет времени на дорогу в неблагоприятных условиях (особенности дороги, погоды и пр.).</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w:t>
      </w:r>
      <w:r>
        <w:rPr>
          <w:rFonts w:ascii="Times New Roman" w:hAnsi="Times New Roman" w:eastAsia="Times New Roman" w:cs="Times New Roman"/>
          <w:i/>
          <w:iCs/>
          <w:color w:val="333333"/>
          <w:sz w:val="24"/>
          <w:szCs w:val="24"/>
          <w:lang w:eastAsia="ru-RU"/>
        </w:rPr>
        <w:t xml:space="preserve">Умения, определяющие безопасное поведение в условиях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объяснять значение правил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группировать знаки ДД по назначению (предупреждающие, запрещающие, предписывающие, информационные, знаки особых предписаний), объяснять назначение каждой группы знаков ДД;</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соотносить знак дорожного движения с конкретной ситуацией на дороге; находить и исправлять ошибки в схемах и рисунках, раскрывающих разные ситуации дорожного движения;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анализировать погодные условия, знать особенности тормозного пути транспорта при разных дорожных условиях;</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выполнять изученные правила движения по до</w:t>
      </w:r>
      <w:r>
        <w:rPr>
          <w:rFonts w:ascii="Times New Roman" w:hAnsi="Times New Roman" w:eastAsia="Times New Roman" w:cs="Times New Roman"/>
          <w:color w:val="333333"/>
          <w:sz w:val="24"/>
          <w:szCs w:val="24"/>
          <w:lang w:eastAsia="ru-RU"/>
        </w:rPr>
        <w:t xml:space="preserve">рогам и улицам (в игровых и учебных ситуациях, а также в реальной жизни); проводить игры и учебные ситуации со сверстниками и малышами; разыгрывать различные роли (водитель, пешеход, пассажир), передавать особенности их поведения в зависимости от ситуации;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анализировать свое и чужое поведение, находить ошибки, устанавливать их причины, определять пути исправления.</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выработать навыки по оказанию первой медицинской помощи.</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Такой подход позволяет реализовывать требования федерального государственного образовательного стандарта начального общего образования.</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Ценностные ориентиры содержания учебного предмета</w:t>
      </w:r>
      <w:r>
        <w:rPr>
          <w:rFonts w:ascii="Times New Roman" w:hAnsi="Times New Roman" w:eastAsia="Times New Roman" w:cs="Times New Roman"/>
          <w:b/>
          <w:bCs/>
          <w:i/>
          <w:iCs/>
          <w:color w:val="333333"/>
          <w:sz w:val="24"/>
          <w:szCs w:val="24"/>
          <w:lang w:eastAsia="ru-RU"/>
        </w:rPr>
        <w:t xml:space="preserve"> </w:t>
      </w:r>
      <w:r>
        <w:rPr>
          <w:rFonts w:ascii="Times New Roman" w:hAnsi="Times New Roman" w:eastAsia="Times New Roman" w:cs="Times New Roman"/>
          <w:b/>
          <w:bCs/>
          <w:color w:val="333333"/>
          <w:sz w:val="24"/>
          <w:szCs w:val="24"/>
          <w:lang w:eastAsia="ru-RU"/>
        </w:rPr>
        <w:t xml:space="preserve">способствуют:</w:t>
      </w:r>
      <w:r/>
    </w:p>
    <w:p>
      <w:pPr>
        <w:spacing w:after="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умственному развитию – учащиеся получают и закрепляют знания по Правилам дорожного движения, ОБЖ, учатся логически мыслить, обобщать, составлять рассказы по темам, делиться жизненным опытом, грамотно излагать свои мыс</w:t>
      </w:r>
      <w:r>
        <w:rPr>
          <w:rFonts w:ascii="Times New Roman" w:hAnsi="Times New Roman" w:eastAsia="Times New Roman" w:cs="Times New Roman"/>
          <w:color w:val="333333"/>
          <w:sz w:val="24"/>
          <w:szCs w:val="24"/>
          <w:lang w:eastAsia="ru-RU"/>
        </w:rPr>
        <w:t xml:space="preserve">ли, отвечать на вопросы; нравственному воспитанию – на занятиях у учащихся формируется культура поведения в кругу сверстников и в семье, закрепляются навыки соблюдения Правил дорожного движения, желание оказывать помощь пожилым людям по мере необходимости.</w:t>
      </w:r>
      <w:r>
        <w:rPr>
          <w:rFonts w:ascii="Times New Roman" w:hAnsi="Times New Roman" w:eastAsia="Times New Roman" w:cs="Times New Roman"/>
          <w:color w:val="333333"/>
          <w:sz w:val="24"/>
          <w:szCs w:val="24"/>
          <w:lang w:eastAsia="ru-RU"/>
        </w:rPr>
        <w:t xml:space="preserve"> Учащиеся учатся безопасности жизнедеятельности в окружающей среде, уважению</w:t>
      </w:r>
      <w:r>
        <w:rPr>
          <w:rFonts w:ascii="Times New Roman" w:hAnsi="Times New Roman" w:eastAsia="Times New Roman" w:cs="Times New Roman"/>
          <w:color w:val="333333"/>
          <w:sz w:val="24"/>
          <w:szCs w:val="24"/>
          <w:lang w:eastAsia="ru-RU"/>
        </w:rPr>
        <w:t xml:space="preserve"> к людям; эстетическому воспитанию – учащиеся участвуют в конкурсах рисунков, плакатов, литературных викторинах, фотоконкурсах. На занятиях учащиеся работают с красочным наглядным материалом; трудовому воспитанию – учащиеся изготавливают необходимые пособи</w:t>
      </w:r>
      <w:r>
        <w:rPr>
          <w:rFonts w:ascii="Times New Roman" w:hAnsi="Times New Roman" w:eastAsia="Times New Roman" w:cs="Times New Roman"/>
          <w:color w:val="333333"/>
          <w:sz w:val="24"/>
          <w:szCs w:val="24"/>
          <w:lang w:eastAsia="ru-RU"/>
        </w:rPr>
        <w:t xml:space="preserve">я, макеты, дидактические игры для занятий по программе, декорации и костюмы к выступлениям (с помощью родителей); физическому воспитанию – на каждом занятии с детьми и подростками проводятся подвижные игры и различные двигательные игровые задания по темам.</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Cs/>
          <w:color w:val="333333"/>
          <w:sz w:val="24"/>
          <w:szCs w:val="24"/>
          <w:lang w:eastAsia="ru-RU"/>
        </w:rPr>
        <w:t xml:space="preserve">Т</w:t>
      </w:r>
      <w:r>
        <w:rPr>
          <w:rFonts w:ascii="Times New Roman" w:hAnsi="Times New Roman" w:eastAsia="Times New Roman" w:cs="Times New Roman"/>
          <w:b/>
          <w:bCs/>
          <w:iCs/>
          <w:color w:val="333333"/>
          <w:sz w:val="24"/>
          <w:szCs w:val="24"/>
          <w:lang w:eastAsia="ru-RU"/>
        </w:rPr>
        <w:t xml:space="preserve">ематический план</w:t>
      </w:r>
      <w:r/>
    </w:p>
    <w:tbl>
      <w:tblPr>
        <w:tblW w:w="0" w:type="auto"/>
        <w:tblCellMar>
          <w:left w:w="15" w:type="dxa"/>
          <w:top w:w="15" w:type="dxa"/>
          <w:right w:w="15" w:type="dxa"/>
          <w:bottom w:w="15" w:type="dxa"/>
        </w:tblCellMar>
        <w:tblLook w:val="04A0" w:firstRow="1" w:lastRow="0" w:firstColumn="1" w:lastColumn="0" w:noHBand="0" w:noVBand="1"/>
      </w:tblPr>
      <w:tblGrid>
        <w:gridCol w:w="3989"/>
        <w:gridCol w:w="861"/>
        <w:gridCol w:w="861"/>
        <w:gridCol w:w="861"/>
        <w:gridCol w:w="861"/>
      </w:tblGrid>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1 класс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2 класс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3 класс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4 класс</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Ориентировка в окружающем мире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34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48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20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22</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Ты — пешеход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22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12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42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34</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Ты — пассажир</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10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12</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66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68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68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68</w:t>
            </w:r>
            <w:r/>
          </w:p>
        </w:tc>
      </w:tr>
    </w:tbl>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 xml:space="preserve">Содержание программы</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Первый год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Ор</w:t>
      </w:r>
      <w:r>
        <w:rPr>
          <w:rFonts w:ascii="Times New Roman" w:hAnsi="Times New Roman" w:eastAsia="Times New Roman" w:cs="Times New Roman"/>
          <w:b/>
          <w:bCs/>
          <w:color w:val="333333"/>
          <w:sz w:val="24"/>
          <w:szCs w:val="24"/>
          <w:lang w:eastAsia="ru-RU"/>
        </w:rPr>
        <w:t xml:space="preserve">иентировка в окружающем мире (34</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Форма предметов окружающего мира (треугольник, круг, квадрат).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Цвет (цветовые оттенки) предметов (сравнение, называние, классификация).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Пространственные положения и взаимоотношения объектов окружающего мира (близко-далеко; рядом, около; </w:t>
      </w:r>
      <w:r>
        <w:rPr>
          <w:rFonts w:ascii="Times New Roman" w:hAnsi="Times New Roman" w:eastAsia="Times New Roman" w:cs="Times New Roman"/>
          <w:color w:val="333333"/>
          <w:sz w:val="24"/>
          <w:szCs w:val="24"/>
          <w:lang w:eastAsia="ru-RU"/>
        </w:rPr>
        <w:t xml:space="preserve">за</w:t>
      </w:r>
      <w:r>
        <w:rPr>
          <w:rFonts w:ascii="Times New Roman" w:hAnsi="Times New Roman" w:eastAsia="Times New Roman" w:cs="Times New Roman"/>
          <w:color w:val="333333"/>
          <w:sz w:val="24"/>
          <w:szCs w:val="24"/>
          <w:lang w:eastAsia="ru-RU"/>
        </w:rPr>
        <w:t xml:space="preserve">; перед; ближе-дальше).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Цвет и форма запрещающих знаков: «движение пешеходов запрещено», «движение на велосипеде запрещено».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Адрес местожительства, название ближайших улиц и их особенности.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Дорога от дома до школы (кинотеатра, парка, магазина и пр.).</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Транспорт. </w:t>
      </w:r>
      <w:r>
        <w:rPr>
          <w:rFonts w:ascii="Times New Roman" w:hAnsi="Times New Roman" w:eastAsia="Times New Roman" w:cs="Times New Roman"/>
          <w:color w:val="333333"/>
          <w:sz w:val="24"/>
          <w:szCs w:val="24"/>
          <w:lang w:eastAsia="ru-RU"/>
        </w:rPr>
        <w:t xml:space="preserve">Наземный</w:t>
      </w:r>
      <w:r>
        <w:rPr>
          <w:rFonts w:ascii="Times New Roman" w:hAnsi="Times New Roman" w:eastAsia="Times New Roman" w:cs="Times New Roman"/>
          <w:color w:val="333333"/>
          <w:sz w:val="24"/>
          <w:szCs w:val="24"/>
          <w:lang w:eastAsia="ru-RU"/>
        </w:rPr>
        <w:t xml:space="preserve">, подземный, воздушный, водный (узнавание, называние, различение). Транспортное средство. Участники дорожного движения: водитель, пассажир, пешеход (узнавание, называние, особенности поведения).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Ты — пешеход (22</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Знаки дорожного </w:t>
      </w:r>
      <w:r>
        <w:rPr>
          <w:rFonts w:ascii="Times New Roman" w:hAnsi="Times New Roman" w:eastAsia="Times New Roman" w:cs="Times New Roman"/>
          <w:color w:val="333333"/>
          <w:sz w:val="24"/>
          <w:szCs w:val="24"/>
          <w:lang w:eastAsia="ru-RU"/>
        </w:rPr>
        <w:t xml:space="preserve">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r>
        <w:rPr>
          <w:rFonts w:ascii="Times New Roman" w:hAnsi="Times New Roman" w:eastAsia="Times New Roman" w:cs="Times New Roman"/>
          <w:color w:val="333333"/>
          <w:sz w:val="24"/>
          <w:szCs w:val="24"/>
          <w:lang w:eastAsia="ru-RU"/>
        </w:rPr>
        <w:t xml:space="preserve">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Ты — пассажир (10</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Второй год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Ориентировка в ок</w:t>
      </w:r>
      <w:r>
        <w:rPr>
          <w:rFonts w:ascii="Times New Roman" w:hAnsi="Times New Roman" w:eastAsia="Times New Roman" w:cs="Times New Roman"/>
          <w:b/>
          <w:bCs/>
          <w:color w:val="333333"/>
          <w:sz w:val="24"/>
          <w:szCs w:val="24"/>
          <w:lang w:eastAsia="ru-RU"/>
        </w:rPr>
        <w:t xml:space="preserve">ружающем мире (48</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Предметы и их положение в пространстве: определение, сравнение,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объяснение соотношений с использованием соответствующей терминологии (близко-ближе, далеко-дальше, рядом, </w:t>
      </w:r>
      <w:r>
        <w:rPr>
          <w:rFonts w:ascii="Times New Roman" w:hAnsi="Times New Roman" w:eastAsia="Times New Roman" w:cs="Times New Roman"/>
          <w:color w:val="333333"/>
          <w:sz w:val="24"/>
          <w:szCs w:val="24"/>
          <w:lang w:eastAsia="ru-RU"/>
        </w:rPr>
        <w:t xml:space="preserve">перед</w:t>
      </w:r>
      <w:r>
        <w:rPr>
          <w:rFonts w:ascii="Times New Roman" w:hAnsi="Times New Roman" w:eastAsia="Times New Roman" w:cs="Times New Roman"/>
          <w:color w:val="333333"/>
          <w:sz w:val="24"/>
          <w:szCs w:val="24"/>
          <w:lang w:eastAsia="ru-RU"/>
        </w:rPr>
        <w:t xml:space="preserve">, за и т.д.).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r>
        <w:rPr>
          <w:rFonts w:ascii="Times New Roman" w:hAnsi="Times New Roman" w:eastAsia="Times New Roman" w:cs="Times New Roman"/>
          <w:color w:val="333333"/>
          <w:sz w:val="24"/>
          <w:szCs w:val="24"/>
          <w:lang w:eastAsia="ru-RU"/>
        </w:rPr>
        <w:t xml:space="preserve">далеко-близко</w:t>
      </w:r>
      <w:r>
        <w:rPr>
          <w:rFonts w:ascii="Times New Roman" w:hAnsi="Times New Roman" w:eastAsia="Times New Roman" w:cs="Times New Roman"/>
          <w:color w:val="333333"/>
          <w:sz w:val="24"/>
          <w:szCs w:val="24"/>
          <w:lang w:eastAsia="ru-RU"/>
        </w:rPr>
        <w:t xml:space="preserve">; медленно-быстро, рядом, около).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Транспорт стоящий, двигающийся, подающий сигналы поворота.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Населенный пункт как территория, застроенная домами: город, село,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поселок, деревня. Знание своего района как условие безопасного передвижения.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Дорога. Состояние дороги (асфальт, грунт). Практическое определение времени, которое может быть затрачено на переход дороги.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Опасность и безопасность на дорогах. Причины возникновения опасностей. Безопасные маршруты движения (установление, определение по рисункам и личным наблюдениям).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Ты — пешеход (12</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w:t>
      </w:r>
      <w:r>
        <w:rPr>
          <w:rFonts w:ascii="Times New Roman" w:hAnsi="Times New Roman" w:eastAsia="Times New Roman" w:cs="Times New Roman"/>
          <w:color w:val="333333"/>
          <w:sz w:val="24"/>
          <w:szCs w:val="24"/>
          <w:lang w:eastAsia="ru-RU"/>
        </w:rPr>
        <w:t xml:space="preserve">конкретного знака (в значении, приближенном к </w:t>
      </w:r>
      <w:r>
        <w:rPr>
          <w:rFonts w:ascii="Times New Roman" w:hAnsi="Times New Roman" w:eastAsia="Times New Roman" w:cs="Times New Roman"/>
          <w:color w:val="333333"/>
          <w:sz w:val="24"/>
          <w:szCs w:val="24"/>
          <w:lang w:eastAsia="ru-RU"/>
        </w:rPr>
        <w:t xml:space="preserve">установленному</w:t>
      </w:r>
      <w:r>
        <w:rPr>
          <w:rFonts w:ascii="Times New Roman" w:hAnsi="Times New Roman" w:eastAsia="Times New Roman" w:cs="Times New Roman"/>
          <w:color w:val="333333"/>
          <w:sz w:val="24"/>
          <w:szCs w:val="24"/>
          <w:lang w:eastAsia="ru-RU"/>
        </w:rPr>
        <w:t xml:space="preserve"> в ПДД). Цвет и форма предупреждающих и запрещающих знаков.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Правила поведения на остановке маршрутного транспортного средства.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Ты – пассажир (8</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Третий год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Ор</w:t>
      </w:r>
      <w:r>
        <w:rPr>
          <w:rFonts w:ascii="Times New Roman" w:hAnsi="Times New Roman" w:eastAsia="Times New Roman" w:cs="Times New Roman"/>
          <w:b/>
          <w:bCs/>
          <w:color w:val="333333"/>
          <w:sz w:val="24"/>
          <w:szCs w:val="24"/>
          <w:lang w:eastAsia="ru-RU"/>
        </w:rPr>
        <w:t xml:space="preserve">иентировка в окружающем мире (20</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Пространственные положения транспортных сре</w:t>
      </w:r>
      <w:r>
        <w:rPr>
          <w:rFonts w:ascii="Times New Roman" w:hAnsi="Times New Roman" w:eastAsia="Times New Roman" w:cs="Times New Roman"/>
          <w:color w:val="333333"/>
          <w:sz w:val="24"/>
          <w:szCs w:val="24"/>
          <w:lang w:eastAsia="ru-RU"/>
        </w:rPr>
        <w:t xml:space="preserve">дств в р</w:t>
      </w:r>
      <w:r>
        <w:rPr>
          <w:rFonts w:ascii="Times New Roman" w:hAnsi="Times New Roman" w:eastAsia="Times New Roman" w:cs="Times New Roman"/>
          <w:color w:val="333333"/>
          <w:sz w:val="24"/>
          <w:szCs w:val="24"/>
          <w:lang w:eastAsia="ru-RU"/>
        </w:rPr>
        <w:t xml:space="preserve">азличных ситуациях движения на дорогах разного типа (несколько полос движения, регулируемый и нерегулируемый участок дороги, одностороннее движение и др.).</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 </w:t>
      </w:r>
      <w:r>
        <w:rPr>
          <w:rFonts w:ascii="Times New Roman" w:hAnsi="Times New Roman" w:eastAsia="Times New Roman" w:cs="Times New Roman"/>
          <w:color w:val="333333"/>
          <w:sz w:val="24"/>
          <w:szCs w:val="24"/>
          <w:lang w:eastAsia="ru-RU"/>
        </w:rPr>
        <w:t xml:space="preserve">Анализ особенностей дороги и местности, по которой она проходит (прямая, просматривается в обе стороны, есть «закрытые» участки, повороты, подъемы, спуски).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Сигналы транспортного средства в начале движения и изменении направления движения (поворот, задний ход), правила поведения пешехода в соответствии с ними.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Ты — пешеход (42</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Дорога используется для движения транспортных средств. Особенности дорог в городе и в сельской местности («полевые пути», «зимники»). Части (элементы) дороги: проезжая часть; тротуар, обочина, разделительная полоса. Правостороннее движение.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Перекресток — место пересечения, примыкания или разветвления дорог. Разные виды перекрестков (четырехсторонний, трехсторонний, круговой). Регулируемый перекресток. Светофоры с дополнительными секция</w:t>
      </w:r>
      <w:r>
        <w:rPr>
          <w:rFonts w:ascii="Times New Roman" w:hAnsi="Times New Roman" w:eastAsia="Times New Roman" w:cs="Times New Roman"/>
          <w:color w:val="333333"/>
          <w:sz w:val="24"/>
          <w:szCs w:val="24"/>
          <w:lang w:eastAsia="ru-RU"/>
        </w:rPr>
        <w:t xml:space="preserve">ми. Правила поведения пешехода в соответствии с направлением движения стрелок дополнительных секций светофора. Регулировщик, особенности его внешнего вида (форма, отличительные знаки, жезл, диск). Поведение пешехода в зависимости от сигналов регулировщика.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Дорожные опасности: правила перехода дороги на нерегулируемом участке дороги (где нет пешеходных переходов и перекрестков). Правила движения в темное время суток.</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Правила передвижения в соответствии со знаками дорожного движения. Предупреждающие знаки: «железнодорожный переезд со шлагбаумом», «железно</w:t>
      </w:r>
      <w:r>
        <w:rPr>
          <w:rFonts w:ascii="Times New Roman" w:hAnsi="Times New Roman" w:eastAsia="Times New Roman" w:cs="Times New Roman"/>
          <w:color w:val="333333"/>
          <w:sz w:val="24"/>
          <w:szCs w:val="24"/>
          <w:lang w:eastAsia="ru-RU"/>
        </w:rPr>
        <w:t xml:space="preserve">дорожный переезд без шлагбаума». Запрещающие знаки: «движение на велосипедах запрещено». Предписывающие знаки: «велосипедная дорожка». Знаки для водителей, которые должны знать пешеходы: «дорога с односторонним движением», «жилая зона», «конец жилой зоны».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Ты — пассажир (6</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Выходить из транспортного средства на проезжую часть только в том случае, если </w:t>
      </w:r>
      <w:r>
        <w:rPr>
          <w:rFonts w:ascii="Times New Roman" w:hAnsi="Times New Roman" w:eastAsia="Times New Roman" w:cs="Times New Roman"/>
          <w:color w:val="333333"/>
          <w:sz w:val="24"/>
          <w:szCs w:val="24"/>
          <w:lang w:eastAsia="ru-RU"/>
        </w:rPr>
        <w:t xml:space="preserve">нет опасности и не создаются</w:t>
      </w:r>
      <w:r>
        <w:rPr>
          <w:rFonts w:ascii="Times New Roman" w:hAnsi="Times New Roman" w:eastAsia="Times New Roman" w:cs="Times New Roman"/>
          <w:color w:val="333333"/>
          <w:sz w:val="24"/>
          <w:szCs w:val="24"/>
          <w:lang w:eastAsia="ru-RU"/>
        </w:rPr>
        <w:t xml:space="preserve"> помехи для других участников движения.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Четвёртый год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Ор</w:t>
      </w:r>
      <w:r>
        <w:rPr>
          <w:rFonts w:ascii="Times New Roman" w:hAnsi="Times New Roman" w:eastAsia="Times New Roman" w:cs="Times New Roman"/>
          <w:b/>
          <w:bCs/>
          <w:color w:val="333333"/>
          <w:sz w:val="24"/>
          <w:szCs w:val="24"/>
          <w:lang w:eastAsia="ru-RU"/>
        </w:rPr>
        <w:t xml:space="preserve">иентировка в окружающем мире (22</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Погодные условия, особенности тормозного пути транспорта при разных дорожных условиях.</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Разнообразие транспортных средств. Краткие сведения об истории создания разных транспортных средств. Транспорт будущего.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Ты — пешеход (34</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Дорога. Автомагистраль. Главная дорога. Знаки главной дороги. </w:t>
      </w:r>
      <w:r>
        <w:rPr>
          <w:rFonts w:ascii="Times New Roman" w:hAnsi="Times New Roman" w:eastAsia="Times New Roman" w:cs="Times New Roman"/>
          <w:color w:val="333333"/>
          <w:sz w:val="24"/>
          <w:szCs w:val="24"/>
          <w:lang w:eastAsia="ru-RU"/>
        </w:rPr>
        <w:t xml:space="preserve">Поведение пешехода при приближении к главной дороге. Тупик.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Знаки сервиса: «пункт первой медицинской помощи», «больница», «телефон», «питьевая вода», «милиция», «туалет».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Нерегулируемые участки дороги. Нерегулируемый перекресток. Правила движения на нерегулируемых участках дороги (перекрестках).</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Ты — пассажир (14</w:t>
      </w:r>
      <w:r>
        <w:rPr>
          <w:rFonts w:ascii="Times New Roman" w:hAnsi="Times New Roman" w:eastAsia="Times New Roman" w:cs="Times New Roman"/>
          <w:b/>
          <w:bCs/>
          <w:color w:val="333333"/>
          <w:sz w:val="24"/>
          <w:szCs w:val="24"/>
          <w:lang w:eastAsia="ru-RU"/>
        </w:rPr>
        <w:t xml:space="preserve"> 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 поездке на грузовом автомобиле с бортами не стоять, не сидеть на бортах или на грузе, который выше бортов.</w:t>
      </w:r>
      <w:r/>
    </w:p>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 xml:space="preserve">Календарно-тематический план</w:t>
      </w:r>
      <w:r/>
    </w:p>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 xml:space="preserve">Первый год</w:t>
      </w:r>
      <w:r/>
    </w:p>
    <w:tbl>
      <w:tblPr>
        <w:tblW w:w="0" w:type="auto"/>
        <w:tblCellMar>
          <w:left w:w="15" w:type="dxa"/>
          <w:top w:w="15" w:type="dxa"/>
          <w:right w:w="15" w:type="dxa"/>
          <w:bottom w:w="15" w:type="dxa"/>
        </w:tblCellMar>
        <w:tblLook w:val="04A0" w:firstRow="1" w:lastRow="0" w:firstColumn="1" w:lastColumn="0" w:noHBand="0" w:noVBand="1"/>
      </w:tblPr>
      <w:tblGrid>
        <w:gridCol w:w="437"/>
        <w:gridCol w:w="6288"/>
        <w:gridCol w:w="1359"/>
        <w:gridCol w:w="1331"/>
      </w:tblGrid>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w:t>
            </w:r>
            <w:r>
              <w:rPr>
                <w:rFonts w:ascii="Times New Roman" w:hAnsi="Times New Roman" w:eastAsia="Times New Roman" w:cs="Times New Roman"/>
                <w:sz w:val="24"/>
                <w:szCs w:val="24"/>
                <w:lang w:eastAsia="ru-RU"/>
              </w:rPr>
              <w:t xml:space="preserve">/п</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Тема занятия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Количество часов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Дата проведения</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Введение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Ориентировка в окружающем мире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Форма предметов окружающего мира (треугольник, круг, квадрат)</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Цвет (цветовые оттенки) предметов (сравнение, название, классификация)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Пространственные положения и взаимоотношения объектов окружающего мира (близко-далеко; рядом, около; </w:t>
            </w:r>
            <w:r>
              <w:rPr>
                <w:rFonts w:ascii="Times New Roman" w:hAnsi="Times New Roman" w:eastAsia="Times New Roman" w:cs="Times New Roman"/>
                <w:sz w:val="24"/>
                <w:szCs w:val="24"/>
                <w:lang w:eastAsia="ru-RU"/>
              </w:rPr>
              <w:t xml:space="preserve">за</w:t>
            </w:r>
            <w:r>
              <w:rPr>
                <w:rFonts w:ascii="Times New Roman" w:hAnsi="Times New Roman" w:eastAsia="Times New Roman" w:cs="Times New Roman"/>
                <w:sz w:val="24"/>
                <w:szCs w:val="24"/>
                <w:lang w:eastAsia="ru-RU"/>
              </w:rPr>
              <w:t xml:space="preserve">; перед; ближе-дальше).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13-16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Цвет и форма запрещающих знаков: «движение пешеходов запрещено», «движение на велосипеде запрещено».</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Рисуем</w:t>
            </w:r>
            <w:r>
              <w:rPr>
                <w:rFonts w:ascii="Times New Roman" w:hAnsi="Times New Roman" w:eastAsia="Times New Roman" w:cs="Times New Roman"/>
                <w:sz w:val="24"/>
                <w:szCs w:val="24"/>
                <w:lang w:eastAsia="ru-RU"/>
              </w:rPr>
              <w:t xml:space="preserve"> дорожные знаки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17-18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Экскурсия</w:t>
            </w:r>
            <w:r>
              <w:rPr>
                <w:rFonts w:ascii="Times New Roman" w:hAnsi="Times New Roman" w:eastAsia="Times New Roman" w:cs="Times New Roman"/>
                <w:sz w:val="24"/>
                <w:szCs w:val="24"/>
                <w:lang w:eastAsia="ru-RU"/>
              </w:rPr>
              <w:t xml:space="preserve"> «Мы идем по улице»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19-24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Адрес местожительства, название ближайших улиц и их особенности.</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Дорога от дома до школы. Рассмотрение и изучение безопасного маршрута движения детей в школу и домой.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25-26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Практикум</w:t>
            </w:r>
            <w:r>
              <w:rPr>
                <w:rFonts w:ascii="Times New Roman" w:hAnsi="Times New Roman" w:eastAsia="Times New Roman" w:cs="Times New Roman"/>
                <w:sz w:val="24"/>
                <w:szCs w:val="24"/>
                <w:lang w:eastAsia="ru-RU"/>
              </w:rPr>
              <w:t xml:space="preserve"> «Моя безопасная дорога от дома до школы»</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27-28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Транспорт. Наземный, подземный, воздушный, водный.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29-32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Транспортное средство. Участники дорожного движения: водитель, пассажир, пешеход (узнавание, называние, особенности поведения).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33-34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Игра </w:t>
            </w:r>
            <w:r>
              <w:rPr>
                <w:rFonts w:ascii="Times New Roman" w:hAnsi="Times New Roman" w:eastAsia="Times New Roman" w:cs="Times New Roman"/>
                <w:sz w:val="24"/>
                <w:szCs w:val="24"/>
                <w:lang w:eastAsia="ru-RU"/>
              </w:rPr>
              <w:t xml:space="preserve">«Дорожный калейдоскоп»</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Ты – пешеход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35-40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Дорога. Тротуар как часть дороги, предназнач</w:t>
            </w:r>
            <w:r>
              <w:rPr>
                <w:rFonts w:ascii="Times New Roman" w:hAnsi="Times New Roman" w:eastAsia="Times New Roman" w:cs="Times New Roman"/>
                <w:sz w:val="24"/>
                <w:szCs w:val="24"/>
                <w:lang w:eastAsia="ru-RU"/>
              </w:rPr>
              <w:t xml:space="preserve">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 Общие правила перехода улиц и дорог. Составление памятки.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t xml:space="preserve">-42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Целевая прогулка</w:t>
            </w:r>
            <w:r>
              <w:rPr>
                <w:rFonts w:ascii="Times New Roman" w:hAnsi="Times New Roman" w:eastAsia="Times New Roman" w:cs="Times New Roman"/>
                <w:sz w:val="24"/>
                <w:szCs w:val="24"/>
                <w:lang w:eastAsia="ru-RU"/>
              </w:rPr>
              <w:t xml:space="preserve"> «Места, предназначенные для движения пешеходов»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43-46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Знаки дорожного </w:t>
            </w:r>
            <w:r>
              <w:rPr>
                <w:rFonts w:ascii="Times New Roman" w:hAnsi="Times New Roman" w:eastAsia="Times New Roman" w:cs="Times New Roman"/>
                <w:sz w:val="24"/>
                <w:szCs w:val="24"/>
                <w:lang w:eastAsia="ru-RU"/>
              </w:rPr>
              <w:t xml:space="preserve">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47-48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Проектная работа</w:t>
            </w:r>
            <w:r>
              <w:rPr>
                <w:rFonts w:ascii="Times New Roman" w:hAnsi="Times New Roman" w:eastAsia="Times New Roman" w:cs="Times New Roman"/>
                <w:sz w:val="24"/>
                <w:szCs w:val="24"/>
                <w:lang w:eastAsia="ru-RU"/>
              </w:rPr>
              <w:t xml:space="preserve"> «День дорожного знака»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49-50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Особенности поведения, определяемые тем или иным знаком ДД (правила перехода дороги при разных знаках пешеходного перехода).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51-52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Светофор пешеходный и транспортный. Особенности сигналов светофора и действия пешеходов в соответствии с ними.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53-54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Творческая работа</w:t>
            </w:r>
            <w:r>
              <w:rPr>
                <w:rFonts w:ascii="Times New Roman" w:hAnsi="Times New Roman" w:eastAsia="Times New Roman" w:cs="Times New Roman"/>
                <w:sz w:val="24"/>
                <w:szCs w:val="24"/>
                <w:lang w:eastAsia="ru-RU"/>
              </w:rPr>
              <w:t xml:space="preserve">. Изготовление макета светофора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55-56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Викторина</w:t>
            </w:r>
            <w:r>
              <w:rPr>
                <w:rFonts w:ascii="Times New Roman" w:hAnsi="Times New Roman" w:eastAsia="Times New Roman" w:cs="Times New Roman"/>
                <w:sz w:val="24"/>
                <w:szCs w:val="24"/>
                <w:lang w:eastAsia="ru-RU"/>
              </w:rPr>
              <w:t xml:space="preserve"> «Красный, жёлтый, зелёный»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Ты – пассажир</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57-60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Правила пользования общественным транспортом. Знакомство с правилами посадки и высадки пассажиров. Правила поездки в транспортном средстве: не отвлекать водителя разговорами; не задерживаться у входа и выхода; вести себя спокойно и сдержанно</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61-62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Игра</w:t>
            </w:r>
            <w:r>
              <w:rPr>
                <w:rFonts w:ascii="Times New Roman" w:hAnsi="Times New Roman" w:eastAsia="Times New Roman" w:cs="Times New Roman"/>
                <w:sz w:val="24"/>
                <w:szCs w:val="24"/>
                <w:lang w:eastAsia="ru-RU"/>
              </w:rPr>
              <w:t xml:space="preserve"> «Какой ты пассажир?»</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63-64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Экскурсия </w:t>
            </w:r>
            <w:r>
              <w:rPr>
                <w:rFonts w:ascii="Times New Roman" w:hAnsi="Times New Roman" w:eastAsia="Times New Roman" w:cs="Times New Roman"/>
                <w:sz w:val="24"/>
                <w:szCs w:val="24"/>
                <w:lang w:eastAsia="ru-RU"/>
              </w:rPr>
              <w:t xml:space="preserve">по городу</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65-66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Тест </w:t>
            </w:r>
            <w:r>
              <w:rPr>
                <w:rFonts w:ascii="Times New Roman" w:hAnsi="Times New Roman" w:eastAsia="Times New Roman" w:cs="Times New Roman"/>
                <w:sz w:val="24"/>
                <w:szCs w:val="24"/>
                <w:lang w:eastAsia="ru-RU"/>
              </w:rPr>
              <w:t xml:space="preserve">«Знаешь ли ты правила ДД»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Всего</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 </w:t>
            </w:r>
            <w:r/>
          </w:p>
        </w:tc>
      </w:tr>
    </w:tbl>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 xml:space="preserve">Второй год</w:t>
      </w:r>
      <w:r>
        <w:rPr>
          <w:rFonts w:ascii="Times New Roman" w:hAnsi="Times New Roman" w:eastAsia="Times New Roman" w:cs="Times New Roman"/>
          <w:sz w:val="24"/>
          <w:szCs w:val="24"/>
          <w:lang w:eastAsia="ru-RU"/>
        </w:rPr>
        <w:t xml:space="preserve"> </w:t>
      </w:r>
      <w:r/>
    </w:p>
    <w:tbl>
      <w:tblPr>
        <w:tblW w:w="0" w:type="auto"/>
        <w:tblCellMar>
          <w:left w:w="15" w:type="dxa"/>
          <w:top w:w="15" w:type="dxa"/>
          <w:right w:w="15" w:type="dxa"/>
          <w:bottom w:w="15" w:type="dxa"/>
        </w:tblCellMar>
        <w:tblLook w:val="04A0" w:firstRow="1" w:lastRow="0" w:firstColumn="1" w:lastColumn="0" w:noHBand="0" w:noVBand="1"/>
      </w:tblPr>
      <w:tblGrid>
        <w:gridCol w:w="437"/>
        <w:gridCol w:w="6293"/>
        <w:gridCol w:w="1356"/>
        <w:gridCol w:w="1329"/>
      </w:tblGrid>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w:t>
            </w:r>
            <w:r>
              <w:rPr>
                <w:rFonts w:ascii="Times New Roman" w:hAnsi="Times New Roman" w:eastAsia="Times New Roman" w:cs="Times New Roman"/>
                <w:sz w:val="24"/>
                <w:szCs w:val="24"/>
                <w:lang w:eastAsia="ru-RU"/>
              </w:rPr>
              <w:t xml:space="preserve">/п</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Тема занятия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Количество часов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Дата проведения</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Ориентировка в окружающем мире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Повторение правил ДД по материалам 1 класса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Предметы и их положение в пространстве: определение, сравнение, объяснение соотношений с использованием соответствующей терминологии (близко-ближе, далеко-дальше, рядом, </w:t>
            </w:r>
            <w:r>
              <w:rPr>
                <w:rFonts w:ascii="Times New Roman" w:hAnsi="Times New Roman" w:eastAsia="Times New Roman" w:cs="Times New Roman"/>
                <w:sz w:val="24"/>
                <w:szCs w:val="24"/>
                <w:lang w:eastAsia="ru-RU"/>
              </w:rPr>
              <w:t xml:space="preserve">перед</w:t>
            </w:r>
            <w:r>
              <w:rPr>
                <w:rFonts w:ascii="Times New Roman" w:hAnsi="Times New Roman" w:eastAsia="Times New Roman" w:cs="Times New Roman"/>
                <w:sz w:val="24"/>
                <w:szCs w:val="24"/>
                <w:lang w:eastAsia="ru-RU"/>
              </w:rPr>
              <w:t xml:space="preserve">, за и т.д.).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9-14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r>
              <w:rPr>
                <w:rFonts w:ascii="Times New Roman" w:hAnsi="Times New Roman" w:eastAsia="Times New Roman" w:cs="Times New Roman"/>
                <w:sz w:val="24"/>
                <w:szCs w:val="24"/>
                <w:lang w:eastAsia="ru-RU"/>
              </w:rPr>
              <w:t xml:space="preserve">далеко-близко</w:t>
            </w:r>
            <w:r>
              <w:rPr>
                <w:rFonts w:ascii="Times New Roman" w:hAnsi="Times New Roman" w:eastAsia="Times New Roman" w:cs="Times New Roman"/>
                <w:sz w:val="24"/>
                <w:szCs w:val="24"/>
                <w:lang w:eastAsia="ru-RU"/>
              </w:rPr>
              <w:t xml:space="preserve">; медленно-быстро, рядом, около).</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15-16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Транспорт стоящий, двигающийся, подающий сигналы поворота.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17-22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23-24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Сочинение </w:t>
            </w:r>
            <w:r>
              <w:rPr>
                <w:rFonts w:ascii="Times New Roman" w:hAnsi="Times New Roman" w:eastAsia="Times New Roman" w:cs="Times New Roman"/>
                <w:sz w:val="24"/>
                <w:szCs w:val="24"/>
                <w:lang w:eastAsia="ru-RU"/>
              </w:rPr>
              <w:t xml:space="preserve">«Автомобиль – друг или враг?»</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25-28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Населенный пункт как территория, застроенная домами: город, село, поселок, деревня. Знание своего района как условие безопасного передвижения.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29-30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Творческая работа</w:t>
            </w:r>
            <w:r>
              <w:rPr>
                <w:rFonts w:ascii="Times New Roman" w:hAnsi="Times New Roman" w:eastAsia="Times New Roman" w:cs="Times New Roman"/>
                <w:sz w:val="24"/>
                <w:szCs w:val="24"/>
                <w:lang w:eastAsia="ru-RU"/>
              </w:rPr>
              <w:t xml:space="preserve"> «Улицы моего города»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31-34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Дорога. Состояние дороги (асфальт, грунт). Практическое определение времени, которое может быть затрачено на переход дороги.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35-40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Опасность и безопасность на дорогах. Причины возникновения опасностей. В каких случаях транспортные средства представляют опасность для пешехода? Когда пешеходы представляют опасность для транспортных средств и водителей?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41-42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Целевая прогулка</w:t>
            </w:r>
            <w:r>
              <w:rPr>
                <w:rFonts w:ascii="Times New Roman" w:hAnsi="Times New Roman" w:eastAsia="Times New Roman" w:cs="Times New Roman"/>
                <w:sz w:val="24"/>
                <w:szCs w:val="24"/>
                <w:lang w:eastAsia="ru-RU"/>
              </w:rPr>
              <w:t xml:space="preserve"> «Правила юного пешехода»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43-46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Безопасные маршруты движения (установление, определение по рисункам и личным наблюдениям)</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Разбор маршрутов следования учащихся по улицам с интенсивным движением. </w:t>
            </w:r>
            <w:r>
              <w:rPr>
                <w:rFonts w:ascii="Times New Roman" w:hAnsi="Times New Roman" w:eastAsia="Times New Roman" w:cs="Times New Roman"/>
                <w:b/>
                <w:bCs/>
                <w:sz w:val="24"/>
                <w:szCs w:val="24"/>
                <w:lang w:eastAsia="ru-RU"/>
              </w:rPr>
              <w:t xml:space="preserve">Блиц-опрос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47-</w:t>
            </w:r>
            <w:r>
              <w:rPr>
                <w:rFonts w:ascii="Times New Roman" w:hAnsi="Times New Roman" w:eastAsia="Times New Roman" w:cs="Times New Roman"/>
                <w:sz w:val="24"/>
                <w:szCs w:val="24"/>
                <w:lang w:eastAsia="ru-RU"/>
              </w:rPr>
              <w:t xml:space="preserve">48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Праздник </w:t>
            </w:r>
            <w:r>
              <w:rPr>
                <w:rFonts w:ascii="Times New Roman" w:hAnsi="Times New Roman" w:eastAsia="Times New Roman" w:cs="Times New Roman"/>
                <w:sz w:val="24"/>
                <w:szCs w:val="24"/>
                <w:lang w:eastAsia="ru-RU"/>
              </w:rPr>
              <w:t xml:space="preserve">« Знай правила дорожного движения, как </w:t>
            </w:r>
            <w:r>
              <w:rPr>
                <w:rFonts w:ascii="Times New Roman" w:hAnsi="Times New Roman" w:eastAsia="Times New Roman" w:cs="Times New Roman"/>
                <w:sz w:val="24"/>
                <w:szCs w:val="24"/>
                <w:lang w:eastAsia="ru-RU"/>
              </w:rPr>
              <w:t xml:space="preserve">таблицу умножения!»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Ты – пешеход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49-50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Знаки дорожного движения: «светофорное регулирование», «движение пешеходов запрещено», «пешеходная дорожка».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51-54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w:t>
            </w:r>
            <w:r>
              <w:rPr>
                <w:rFonts w:ascii="Times New Roman" w:hAnsi="Times New Roman" w:eastAsia="Times New Roman" w:cs="Times New Roman"/>
                <w:sz w:val="24"/>
                <w:szCs w:val="24"/>
                <w:lang w:eastAsia="ru-RU"/>
              </w:rPr>
              <w:t xml:space="preserve">установленному</w:t>
            </w:r>
            <w:r>
              <w:rPr>
                <w:rFonts w:ascii="Times New Roman" w:hAnsi="Times New Roman" w:eastAsia="Times New Roman" w:cs="Times New Roman"/>
                <w:sz w:val="24"/>
                <w:szCs w:val="24"/>
                <w:lang w:eastAsia="ru-RU"/>
              </w:rPr>
              <w:t xml:space="preserve"> в ПДД). Цвет и форма предупреждающих и запрещающих знаков.</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Рисуем</w:t>
            </w:r>
            <w:r>
              <w:rPr>
                <w:rFonts w:ascii="Times New Roman" w:hAnsi="Times New Roman" w:eastAsia="Times New Roman" w:cs="Times New Roman"/>
                <w:sz w:val="24"/>
                <w:szCs w:val="24"/>
                <w:lang w:eastAsia="ru-RU"/>
              </w:rPr>
              <w:t xml:space="preserve"> дорожные знаки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55-56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Викторина</w:t>
            </w:r>
            <w:r>
              <w:rPr>
                <w:rFonts w:ascii="Times New Roman" w:hAnsi="Times New Roman" w:eastAsia="Times New Roman" w:cs="Times New Roman"/>
                <w:sz w:val="24"/>
                <w:szCs w:val="24"/>
                <w:lang w:eastAsia="ru-RU"/>
              </w:rPr>
              <w:t xml:space="preserve"> «Дорожные знаки в загадках и стихах».</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57-58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Автобусные остановки, посадочные площадки в местах остановок трамвая. Правила поведения на остановке маршрутного транспортного средства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59-60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Целевая прогулка</w:t>
            </w:r>
            <w:r>
              <w:rPr>
                <w:rFonts w:ascii="Times New Roman" w:hAnsi="Times New Roman" w:eastAsia="Times New Roman" w:cs="Times New Roman"/>
                <w:sz w:val="24"/>
                <w:szCs w:val="24"/>
                <w:lang w:eastAsia="ru-RU"/>
              </w:rPr>
              <w:t xml:space="preserve"> «Остановки транспортного средства»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Ты – пассажир</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61-64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Пассажиром быть не просто. 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65-66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Проектная работа</w:t>
            </w:r>
            <w:r>
              <w:rPr>
                <w:rFonts w:ascii="Times New Roman" w:hAnsi="Times New Roman" w:eastAsia="Times New Roman" w:cs="Times New Roman"/>
                <w:sz w:val="24"/>
                <w:szCs w:val="24"/>
                <w:lang w:eastAsia="ru-RU"/>
              </w:rPr>
              <w:t xml:space="preserve"> «Безопасность на дорогах»</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67-68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Тест</w:t>
            </w:r>
            <w:r>
              <w:rPr>
                <w:rFonts w:ascii="Times New Roman" w:hAnsi="Times New Roman" w:eastAsia="Times New Roman" w:cs="Times New Roman"/>
                <w:sz w:val="24"/>
                <w:szCs w:val="24"/>
                <w:lang w:eastAsia="ru-RU"/>
              </w:rPr>
              <w:t xml:space="preserve"> «Какой ты пассажир?»</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Всего</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bl>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 xml:space="preserve">Третий год</w:t>
      </w:r>
      <w:r/>
    </w:p>
    <w:tbl>
      <w:tblPr>
        <w:tblW w:w="9465" w:type="dxa"/>
        <w:tblCellMar>
          <w:left w:w="15" w:type="dxa"/>
          <w:top w:w="15" w:type="dxa"/>
          <w:right w:w="15" w:type="dxa"/>
          <w:bottom w:w="15" w:type="dxa"/>
        </w:tblCellMar>
        <w:tblLook w:val="04A0" w:firstRow="1" w:lastRow="0" w:firstColumn="1" w:lastColumn="0" w:noHBand="0" w:noVBand="1"/>
      </w:tblPr>
      <w:tblGrid>
        <w:gridCol w:w="496"/>
        <w:gridCol w:w="6241"/>
        <w:gridCol w:w="1379"/>
        <w:gridCol w:w="1349"/>
      </w:tblGrid>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w:t>
            </w:r>
            <w:r>
              <w:rPr>
                <w:rFonts w:ascii="Times New Roman" w:hAnsi="Times New Roman" w:eastAsia="Times New Roman" w:cs="Times New Roman"/>
                <w:sz w:val="24"/>
                <w:szCs w:val="24"/>
                <w:lang w:eastAsia="ru-RU"/>
              </w:rPr>
              <w:t xml:space="preserve">/п</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Тема занятия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Количество часов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Дата проведения</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Повторение правил ДД по материалам 2 класса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Ориентировка в окружающем мире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Пространственные положения транспортных сре</w:t>
            </w:r>
            <w:r>
              <w:rPr>
                <w:rFonts w:ascii="Times New Roman" w:hAnsi="Times New Roman" w:eastAsia="Times New Roman" w:cs="Times New Roman"/>
                <w:sz w:val="24"/>
                <w:szCs w:val="24"/>
                <w:lang w:eastAsia="ru-RU"/>
              </w:rPr>
              <w:t xml:space="preserve">дств в р</w:t>
            </w:r>
            <w:r>
              <w:rPr>
                <w:rFonts w:ascii="Times New Roman" w:hAnsi="Times New Roman" w:eastAsia="Times New Roman" w:cs="Times New Roman"/>
                <w:sz w:val="24"/>
                <w:szCs w:val="24"/>
                <w:lang w:eastAsia="ru-RU"/>
              </w:rPr>
              <w:t xml:space="preserve">азличных ситуациях движения на дорогах разного типа (несколько полос движения, регулируемый и нерегулируемый участок дороги, одностороннее движение)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7-10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11-12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Анализ особенностей дороги и местности, по которой она проходит (прямая, просматривается в обе стороны, есть «закрытые» участки, повороты, подъемы, спуски).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13-16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Сигналы транспортного средства в начале движения и изменении направления движения (поворот, задний ход, обгон, разворот), правила поведения пешехода в соответствии с ними. Применение аварийной сигнализации. Подача звукового сигнала.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17</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Встреча </w:t>
            </w:r>
            <w:r>
              <w:rPr>
                <w:rFonts w:ascii="Times New Roman" w:hAnsi="Times New Roman" w:eastAsia="Times New Roman" w:cs="Times New Roman"/>
                <w:sz w:val="24"/>
                <w:szCs w:val="24"/>
                <w:lang w:eastAsia="ru-RU"/>
              </w:rPr>
              <w:t xml:space="preserve">с инспектором ГИБДД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18-20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Игра</w:t>
            </w:r>
            <w:r>
              <w:rPr>
                <w:rFonts w:ascii="Times New Roman" w:hAnsi="Times New Roman" w:eastAsia="Times New Roman" w:cs="Times New Roman"/>
                <w:sz w:val="24"/>
                <w:szCs w:val="24"/>
                <w:lang w:eastAsia="ru-RU"/>
              </w:rPr>
              <w:t xml:space="preserve"> «Аукцион знаний»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Ты – пешеход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21-24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Дорога используется для движения транспортных средств. Особенности дорог в городе и в сельской местности («полевые пути», «зимники»).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25-28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Части (элементы) дороги: проезжая часть; тротуар, обочина, разделительная полоса. Рисуем схему дороги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29-30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Правостороннее движение транспортных средств и пешеходов. История появления этого правила.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31-32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Перекресток — место пересечения, примыкания или разветвления дорог. Разные виды перекрестков (четырехсторонний, трехсторонний, круговой).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33-34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Целевая прогулка «</w:t>
            </w:r>
            <w:r>
              <w:rPr>
                <w:rFonts w:ascii="Times New Roman" w:hAnsi="Times New Roman" w:eastAsia="Times New Roman" w:cs="Times New Roman"/>
                <w:sz w:val="24"/>
                <w:szCs w:val="24"/>
                <w:lang w:eastAsia="ru-RU"/>
              </w:rPr>
              <w:t xml:space="preserve">Регулируемые перекрёстки</w:t>
            </w:r>
            <w:r>
              <w:rPr>
                <w:rFonts w:ascii="Times New Roman" w:hAnsi="Times New Roman" w:eastAsia="Times New Roman" w:cs="Times New Roman"/>
                <w:b/>
                <w:bCs/>
                <w:sz w:val="24"/>
                <w:szCs w:val="24"/>
                <w:lang w:eastAsia="ru-RU"/>
              </w:rPr>
              <w:t xml:space="preserve">»</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35-36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Проектная работа</w:t>
            </w:r>
            <w:r>
              <w:rPr>
                <w:rFonts w:ascii="Times New Roman" w:hAnsi="Times New Roman" w:eastAsia="Times New Roman" w:cs="Times New Roman"/>
                <w:sz w:val="24"/>
                <w:szCs w:val="24"/>
                <w:lang w:eastAsia="ru-RU"/>
              </w:rPr>
              <w:t xml:space="preserve"> «Виды перекрёстков»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37-40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Разбор дорожных ситуаций с применением светофоров.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41-42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Викторина </w:t>
            </w:r>
            <w:r>
              <w:rPr>
                <w:rFonts w:ascii="Times New Roman" w:hAnsi="Times New Roman" w:eastAsia="Times New Roman" w:cs="Times New Roman"/>
                <w:sz w:val="24"/>
                <w:szCs w:val="24"/>
                <w:lang w:eastAsia="ru-RU"/>
              </w:rPr>
              <w:t xml:space="preserve">«В гостях у </w:t>
            </w:r>
            <w:r>
              <w:rPr>
                <w:rFonts w:ascii="Times New Roman" w:hAnsi="Times New Roman" w:eastAsia="Times New Roman" w:cs="Times New Roman"/>
                <w:sz w:val="24"/>
                <w:szCs w:val="24"/>
                <w:lang w:eastAsia="ru-RU"/>
              </w:rPr>
              <w:t xml:space="preserve">Светофорчика</w:t>
            </w:r>
            <w:r>
              <w:rPr>
                <w:rFonts w:ascii="Times New Roman" w:hAnsi="Times New Roman" w:eastAsia="Times New Roman" w:cs="Times New Roman"/>
                <w:sz w:val="24"/>
                <w:szCs w:val="24"/>
                <w:lang w:eastAsia="ru-RU"/>
              </w:rPr>
              <w:t xml:space="preserve">».</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43-46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Регулировщик, особенности его внешнего вида (форма, отличительные знаки, жезл, диск). Значение сигналов регулировщика для транспортных средств, пешеходов. Разбор дорожных ситуаций с применением сигналов регулировщика.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47-50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Проектная работа</w:t>
            </w:r>
            <w:r>
              <w:rPr>
                <w:rFonts w:ascii="Times New Roman" w:hAnsi="Times New Roman" w:eastAsia="Times New Roman" w:cs="Times New Roman"/>
                <w:sz w:val="24"/>
                <w:szCs w:val="24"/>
                <w:lang w:eastAsia="ru-RU"/>
              </w:rPr>
              <w:t xml:space="preserve"> по теме: « Регулировщик и его помощь пешеходам и водителям».</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51-52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Дорожные опасности: правила перехода дороги на нерегулируемом участке дороги (где нет пешеходных переходов и перекрестков).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53-54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Правила движения в темное время суток.</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55-56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57-58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Запрещающие знаки: «движение на велосипедах запрещено».</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Предписывающие знаки: «велосипедная дорожка».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59-60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Знаки для водителей, которые должны знать пешеходы: «дорога с односторонним движением», «жилая зона», «конец жилой зоны».</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61-62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Праздник</w:t>
            </w:r>
            <w:r>
              <w:rPr>
                <w:rFonts w:ascii="Times New Roman" w:hAnsi="Times New Roman" w:eastAsia="Times New Roman" w:cs="Times New Roman"/>
                <w:sz w:val="24"/>
                <w:szCs w:val="24"/>
                <w:lang w:eastAsia="ru-RU"/>
              </w:rPr>
              <w:t xml:space="preserve"> «Дорожный переполох»</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Ты – пассажир</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63-64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Выходить из транспортного средства на проезжую часть только в том случае, если </w:t>
            </w:r>
            <w:r>
              <w:rPr>
                <w:rFonts w:ascii="Times New Roman" w:hAnsi="Times New Roman" w:eastAsia="Times New Roman" w:cs="Times New Roman"/>
                <w:sz w:val="24"/>
                <w:szCs w:val="24"/>
                <w:lang w:eastAsia="ru-RU"/>
              </w:rPr>
              <w:t xml:space="preserve">нет опасности и не создаются</w:t>
            </w:r>
            <w:r>
              <w:rPr>
                <w:rFonts w:ascii="Times New Roman" w:hAnsi="Times New Roman" w:eastAsia="Times New Roman" w:cs="Times New Roman"/>
                <w:sz w:val="24"/>
                <w:szCs w:val="24"/>
                <w:lang w:eastAsia="ru-RU"/>
              </w:rPr>
              <w:t xml:space="preserve"> помехи для других участников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65-66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Экскурсия в </w:t>
            </w:r>
            <w:r>
              <w:rPr>
                <w:rFonts w:ascii="Times New Roman" w:hAnsi="Times New Roman" w:eastAsia="Times New Roman" w:cs="Times New Roman"/>
                <w:b/>
                <w:bCs/>
                <w:sz w:val="24"/>
                <w:szCs w:val="24"/>
                <w:lang w:eastAsia="ru-RU"/>
              </w:rPr>
              <w:t xml:space="preserve">Автогородок</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67-68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Тест </w:t>
            </w:r>
            <w:r>
              <w:rPr>
                <w:rFonts w:ascii="Times New Roman" w:hAnsi="Times New Roman" w:eastAsia="Times New Roman" w:cs="Times New Roman"/>
                <w:sz w:val="24"/>
                <w:szCs w:val="24"/>
                <w:lang w:eastAsia="ru-RU"/>
              </w:rPr>
              <w:t xml:space="preserve">«Дорожная азбука»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496" w:type="dxa"/>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Всего</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68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bl>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 xml:space="preserve">Четвёртый год</w:t>
      </w:r>
      <w:r/>
    </w:p>
    <w:tbl>
      <w:tblPr>
        <w:tblW w:w="0" w:type="auto"/>
        <w:tblCellMar>
          <w:left w:w="15" w:type="dxa"/>
          <w:top w:w="15" w:type="dxa"/>
          <w:right w:w="15" w:type="dxa"/>
          <w:bottom w:w="15" w:type="dxa"/>
        </w:tblCellMar>
        <w:tblLook w:val="04A0" w:firstRow="1" w:lastRow="0" w:firstColumn="1" w:lastColumn="0" w:noHBand="0" w:noVBand="1"/>
      </w:tblPr>
      <w:tblGrid>
        <w:gridCol w:w="443"/>
        <w:gridCol w:w="6256"/>
        <w:gridCol w:w="1373"/>
        <w:gridCol w:w="1343"/>
      </w:tblGrid>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w:t>
            </w:r>
            <w:r>
              <w:rPr>
                <w:rFonts w:ascii="Times New Roman" w:hAnsi="Times New Roman" w:eastAsia="Times New Roman" w:cs="Times New Roman"/>
                <w:sz w:val="24"/>
                <w:szCs w:val="24"/>
                <w:lang w:eastAsia="ru-RU"/>
              </w:rPr>
              <w:t xml:space="preserve">/п</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Тема занятия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Количество часов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Дата проведения</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Вводное занятие.</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Викторина</w:t>
            </w:r>
            <w:r>
              <w:rPr>
                <w:rFonts w:ascii="Times New Roman" w:hAnsi="Times New Roman" w:eastAsia="Times New Roman" w:cs="Times New Roman"/>
                <w:sz w:val="24"/>
                <w:szCs w:val="24"/>
                <w:lang w:eastAsia="ru-RU"/>
              </w:rPr>
              <w:t xml:space="preserve"> «Знаешь ли ты ПДД</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b/>
                <w:bCs/>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Ориентировка в окружающем мире</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Погодные условия, особенности тормозного пути транспорта при разных дорожных условиях.</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7-10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Разнообразие транспортных средств. Легковой, грузовой, общественный и специальный транспорт. Вид, отличительные и опознавательные знаки. Краткие сведения об истории создания разных транспортных средств.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11-14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Правила эксплуатации велосипеда. Технический осмотр велосипеда перед выездом. Экипировка. Возрастные ограничения. ДТП с велосипедистами, меры их предупреждения. Движение велосипедистов группами.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15-16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Творческая работа</w:t>
            </w:r>
            <w:r>
              <w:rPr>
                <w:rFonts w:ascii="Times New Roman" w:hAnsi="Times New Roman" w:eastAsia="Times New Roman" w:cs="Times New Roman"/>
                <w:sz w:val="24"/>
                <w:szCs w:val="24"/>
                <w:lang w:eastAsia="ru-RU"/>
              </w:rPr>
              <w:t xml:space="preserve"> «Мой друг велосипед»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17-18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Конкурс рисунков</w:t>
            </w:r>
            <w:r>
              <w:rPr>
                <w:rFonts w:ascii="Times New Roman" w:hAnsi="Times New Roman" w:eastAsia="Times New Roman" w:cs="Times New Roman"/>
                <w:sz w:val="24"/>
                <w:szCs w:val="24"/>
                <w:lang w:eastAsia="ru-RU"/>
              </w:rPr>
              <w:t xml:space="preserve"> «Средства передвижения прошлого»</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19-22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Проект</w:t>
            </w:r>
            <w:r>
              <w:rPr>
                <w:rFonts w:ascii="Times New Roman" w:hAnsi="Times New Roman" w:eastAsia="Times New Roman" w:cs="Times New Roman"/>
                <w:sz w:val="24"/>
                <w:szCs w:val="24"/>
                <w:lang w:eastAsia="ru-RU"/>
              </w:rPr>
              <w:t xml:space="preserve"> «Транспорт будущего».</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Ты – пешеход</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23-26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27-28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Взаимоотношения участников движения как условие его безопасности. Движение пеших колонн. Правила поведения при движении колонной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29-30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31-32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33-34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Информационные знаки (общее представление): «указатель направления», «предварительный указатель направления», «наименование объекта», «схема движения», «схема </w:t>
            </w:r>
            <w:r>
              <w:rPr>
                <w:rFonts w:ascii="Times New Roman" w:hAnsi="Times New Roman" w:eastAsia="Times New Roman" w:cs="Times New Roman"/>
                <w:sz w:val="24"/>
                <w:szCs w:val="24"/>
                <w:lang w:eastAsia="ru-RU"/>
              </w:rPr>
              <w:t xml:space="preserve">объезда», «указатель расстояний».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35-36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Знаки сервиса: «пункт первой медицинской помощи», «больница», «телефон», «питьевая вода», «милиция», «туалет».</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37-38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Праздник</w:t>
            </w:r>
            <w:r>
              <w:rPr>
                <w:rFonts w:ascii="Times New Roman" w:hAnsi="Times New Roman" w:eastAsia="Times New Roman" w:cs="Times New Roman"/>
                <w:sz w:val="24"/>
                <w:szCs w:val="24"/>
                <w:lang w:eastAsia="ru-RU"/>
              </w:rPr>
              <w:t xml:space="preserve"> «Путешествие в страну дорожных знаков»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39-40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Светофор. Разные виды светофора (обобщение изученного материала).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41-44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Особенности светофоров на железнодорожных переездах, светофоров для пешеходов и транспортных средств, с дополнительными стрелками. Железнодорожный переезд-источник повышенной опасности. Шалости на железной дороге недопустимы.</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45-46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КВН </w:t>
            </w:r>
            <w:r>
              <w:rPr>
                <w:rFonts w:ascii="Times New Roman" w:hAnsi="Times New Roman" w:eastAsia="Times New Roman" w:cs="Times New Roman"/>
                <w:sz w:val="24"/>
                <w:szCs w:val="24"/>
                <w:lang w:eastAsia="ru-RU"/>
              </w:rPr>
              <w:t xml:space="preserve">«Азбука безопасности»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47-50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Нерегулируемые участки дороги. Нерегулируемый перекресток. Правила движения на нерегулируемых участках дороги (перекрестках).</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Целевая прогулка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51-52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53-54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Разработка памяток для водителей «Тише едешь, дальше будешь»</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55-56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Игра-конкурс</w:t>
            </w:r>
            <w:r>
              <w:rPr>
                <w:rFonts w:ascii="Times New Roman" w:hAnsi="Times New Roman" w:eastAsia="Times New Roman" w:cs="Times New Roman"/>
                <w:sz w:val="24"/>
                <w:szCs w:val="24"/>
                <w:lang w:eastAsia="ru-RU"/>
              </w:rPr>
              <w:t xml:space="preserve"> «Я – участник дорожного движения»</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Ты – пассажир</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57-58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 поездке на грузовом автомобиле с бортами не стоять, не сидеть на бортах или на грузе, который выше бортов.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59-60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Разбор дорожно-транспортных происшествий с участием детей, происшедших в городе. Выявление причин дорожно-транспортных происшествий.</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61-62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Аварийные ситуации. Действия в случае транспортной аварии на дороге. Защитная поза при столкновении.</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63-64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«Это может случиться с каждым», «Простейшие правила помощи пострадавшим при ДТП»</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65-66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Викторина </w:t>
            </w:r>
            <w:r>
              <w:rPr>
                <w:rFonts w:ascii="Times New Roman" w:hAnsi="Times New Roman" w:eastAsia="Times New Roman" w:cs="Times New Roman"/>
                <w:sz w:val="24"/>
                <w:szCs w:val="24"/>
                <w:lang w:eastAsia="ru-RU"/>
              </w:rPr>
              <w:t xml:space="preserve">«У дорожных правил каникул нет».</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67-68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Проектная работа</w:t>
            </w:r>
            <w:r>
              <w:rPr>
                <w:rFonts w:ascii="Times New Roman" w:hAnsi="Times New Roman" w:eastAsia="Times New Roman" w:cs="Times New Roman"/>
                <w:sz w:val="24"/>
                <w:szCs w:val="24"/>
                <w:lang w:eastAsia="ru-RU"/>
              </w:rPr>
              <w:t xml:space="preserve">. Выпуск стенгазеты «Дорожная безопасность».</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Всего</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jc w:val="center"/>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68</w:t>
            </w:r>
            <w:bookmarkStart w:id="0" w:name="_GoBack"/>
            <w:r/>
            <w:bookmarkEnd w:id="0"/>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r>
    </w:tbl>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r>
      <w:r/>
    </w:p>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Cs/>
          <w:sz w:val="24"/>
          <w:szCs w:val="24"/>
          <w:lang w:eastAsia="ru-RU"/>
        </w:rPr>
        <w:t xml:space="preserve">Организация уроков контроля знаний учащихся</w:t>
      </w:r>
      <w:r/>
    </w:p>
    <w:p>
      <w:pPr>
        <w:jc w:val="cente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Приложение 2</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Специально организовывать уроки контроля по правилам дорожного движения не стоит. На каждом занятие педагог задает детям ряд контрольных вопросов. В 3 – 4 классах ученики на эти вопросы могут отвечать письменно, а после оценивать себя путем взаим</w:t>
      </w:r>
      <w:r>
        <w:rPr>
          <w:rFonts w:ascii="Times New Roman" w:hAnsi="Times New Roman" w:eastAsia="Times New Roman" w:cs="Times New Roman"/>
          <w:color w:val="333333"/>
          <w:sz w:val="24"/>
          <w:szCs w:val="24"/>
          <w:lang w:eastAsia="ru-RU"/>
        </w:rPr>
        <w:t xml:space="preserve">опроверки. В конце учебного года последнее занятие проводится как тренинг на специально размеченной площадке. Во время таких занятий можно предложить детям контрольные вопросы в виде викторины, соревнования команд и т.д. Предлагаю несколько таких викторин.</w:t>
      </w:r>
      <w:r/>
    </w:p>
    <w:p>
      <w:pP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Викторина по темам: «Сигналы светофора и регулировщика», «Дорожные знаки», «Транспорт на улице».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1.Что должен делать пешеход, если его на переде застиг желтый сигнал светофора?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2.Сколько сигналов имеет пешеходный светофор?</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3.Что означает желтый мигающий сигнал светофора?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Покажите, как</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подает регулировщик сигнал, соответствую</w:t>
      </w:r>
      <w:r>
        <w:rPr>
          <w:rFonts w:ascii="Times New Roman" w:hAnsi="Times New Roman" w:eastAsia="Times New Roman" w:cs="Times New Roman"/>
          <w:color w:val="333333"/>
          <w:sz w:val="24"/>
          <w:szCs w:val="24"/>
          <w:lang w:eastAsia="ru-RU"/>
        </w:rPr>
        <w:t xml:space="preserve">щий желтому сигналу светофора.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Покажите, как</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подает регулировщик сигнал, соответствующий зеленому сигналу светофора.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6.Покажите, как подает регулировщик сигнал, соответствующий красному сигналу светофора.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7.Если на перекрестке движение регулируется светофором и регулировщиком, и их сигналы противоречат один другому кому под</w:t>
      </w:r>
      <w:r>
        <w:rPr>
          <w:rFonts w:ascii="Times New Roman" w:hAnsi="Times New Roman" w:eastAsia="Times New Roman" w:cs="Times New Roman"/>
          <w:color w:val="333333"/>
          <w:sz w:val="24"/>
          <w:szCs w:val="24"/>
          <w:lang w:eastAsia="ru-RU"/>
        </w:rPr>
        <w:t xml:space="preserve">чиняться?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8. На какие группы делятся дорожные знаки?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9.Какие знаки показывают обязательное направление движения?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10. Как называется знак, на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котором белой краской изображен велосипед?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11. Как называется знак, на котором белой краской изображена фигура пешехода?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12. Как называется указательный знак, на котором черной краской изображена фигура пешехода?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13. Как называется указательный знак, на котором нарисован красный крест?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14. Как называется указательный знак, на котором изображена телефонная трубка?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15. Как называется знак, на котором </w:t>
      </w:r>
      <w:r>
        <w:rPr>
          <w:rFonts w:ascii="Times New Roman" w:hAnsi="Times New Roman" w:eastAsia="Times New Roman" w:cs="Times New Roman"/>
          <w:color w:val="333333"/>
          <w:sz w:val="24"/>
          <w:szCs w:val="24"/>
          <w:lang w:eastAsia="ru-RU"/>
        </w:rPr>
        <w:t xml:space="preserve">нарисованы</w:t>
      </w:r>
      <w:r>
        <w:rPr>
          <w:rFonts w:ascii="Times New Roman" w:hAnsi="Times New Roman" w:eastAsia="Times New Roman" w:cs="Times New Roman"/>
          <w:color w:val="333333"/>
          <w:sz w:val="24"/>
          <w:szCs w:val="24"/>
          <w:lang w:eastAsia="ru-RU"/>
        </w:rPr>
        <w:t xml:space="preserve"> вилка и ложка?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16. Как называется знак, на котором нарисована кровать?</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17. Какие легковые автомобили вы знаете?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18. Какие грузовые автомобили вы знаете?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19. Какой общественный транспорт вы знаете?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20</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Расскажите о правилах пользования общественным транспортом, железнодорожным транспортом.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Викторина по теме: «Пешеход».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1.Что называется улицей, на какие части она делится?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Что такое перекресток? Какие типы перекрестков вы знаете?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Для чего служат тротуары и каков порядок движения по ним?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Как регулируется движение пешеходов?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При каком положении регулировщика разрешается движение пешеходов?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6. При каком положении регулировщика запрещается переход улицы?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 Что должен сделать пешеход, прежде чем сойти с тротуара?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8. Почему нельзя перебегать дорогу перед близко идущим тран</w:t>
      </w:r>
      <w:r>
        <w:rPr>
          <w:rFonts w:ascii="Times New Roman" w:hAnsi="Times New Roman" w:eastAsia="Times New Roman" w:cs="Times New Roman"/>
          <w:color w:val="333333"/>
          <w:sz w:val="24"/>
          <w:szCs w:val="24"/>
          <w:lang w:eastAsia="ru-RU"/>
        </w:rPr>
        <w:t xml:space="preserve">спортом?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9. Как и где надо переходить улицу?</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10. Где должен остановиться пешеход, не успевший закончить переход?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11. Какой существует порядок движения пешеходов на загородных дорогах?</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12. Где надо переходить шоссейную дорогу?</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Тесты для пешеходов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Как называется, с точки зрения ПДД, лицо, ведущее по дороге санки? </w:t>
      </w:r>
      <w:r>
        <w:rPr>
          <w:rFonts w:ascii="Times New Roman" w:hAnsi="Times New Roman" w:eastAsia="Times New Roman" w:cs="Times New Roman"/>
          <w:color w:val="333333"/>
          <w:sz w:val="24"/>
          <w:szCs w:val="24"/>
          <w:lang w:eastAsia="ru-RU"/>
        </w:rPr>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п</w:t>
      </w:r>
      <w:r>
        <w:rPr>
          <w:rFonts w:ascii="Times New Roman" w:hAnsi="Times New Roman" w:eastAsia="Times New Roman" w:cs="Times New Roman"/>
          <w:i/>
          <w:iCs/>
          <w:color w:val="333333"/>
          <w:sz w:val="24"/>
          <w:szCs w:val="24"/>
          <w:lang w:eastAsia="ru-RU"/>
        </w:rPr>
        <w:t xml:space="preserve">ешеход;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водитель;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дорожный рабочий.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Можно ли переходить дорогу, если на транспорт</w:t>
      </w:r>
      <w:r>
        <w:rPr>
          <w:rFonts w:ascii="Times New Roman" w:hAnsi="Times New Roman" w:eastAsia="Times New Roman" w:cs="Times New Roman"/>
          <w:color w:val="333333"/>
          <w:sz w:val="24"/>
          <w:szCs w:val="24"/>
          <w:lang w:eastAsia="ru-RU"/>
        </w:rPr>
        <w:t xml:space="preserve">ном светофоре постоянно горит мигающий желтый сигнал?</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 н</w:t>
      </w:r>
      <w:r>
        <w:rPr>
          <w:rFonts w:ascii="Times New Roman" w:hAnsi="Times New Roman" w:eastAsia="Times New Roman" w:cs="Times New Roman"/>
          <w:i/>
          <w:iCs/>
          <w:color w:val="333333"/>
          <w:sz w:val="24"/>
          <w:szCs w:val="24"/>
          <w:lang w:eastAsia="ru-RU"/>
        </w:rPr>
        <w:t xml:space="preserve">ет;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если </w:t>
      </w:r>
      <w:r>
        <w:rPr>
          <w:rFonts w:ascii="Times New Roman" w:hAnsi="Times New Roman" w:eastAsia="Times New Roman" w:cs="Times New Roman"/>
          <w:color w:val="333333"/>
          <w:sz w:val="24"/>
          <w:szCs w:val="24"/>
          <w:lang w:eastAsia="ru-RU"/>
        </w:rPr>
        <w:t xml:space="preserve">с </w:t>
      </w:r>
      <w:r>
        <w:rPr>
          <w:rFonts w:ascii="Times New Roman" w:hAnsi="Times New Roman" w:eastAsia="Times New Roman" w:cs="Times New Roman"/>
          <w:i/>
          <w:iCs/>
          <w:color w:val="333333"/>
          <w:sz w:val="24"/>
          <w:szCs w:val="24"/>
          <w:lang w:eastAsia="ru-RU"/>
        </w:rPr>
        <w:t xml:space="preserve">вами идут взрослые.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Можете ли вы перейти дорогу, если одновременно горит желтый и красный сигнал светофора?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т. </w:t>
      </w:r>
      <w:r>
        <w:rPr>
          <w:rFonts w:ascii="Times New Roman" w:hAnsi="Times New Roman" w:eastAsia="Times New Roman" w:cs="Times New Roman"/>
          <w:i/>
          <w:iCs/>
          <w:color w:val="333333"/>
          <w:sz w:val="24"/>
          <w:szCs w:val="24"/>
          <w:lang w:eastAsia="ru-RU"/>
        </w:rPr>
        <w:t xml:space="preserve">к. будет включен зеленый сигнал;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нет.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Сколько всего </w:t>
      </w:r>
      <w:r>
        <w:rPr>
          <w:rFonts w:ascii="Times New Roman" w:hAnsi="Times New Roman" w:eastAsia="Times New Roman" w:cs="Times New Roman"/>
          <w:color w:val="333333"/>
          <w:sz w:val="24"/>
          <w:szCs w:val="24"/>
          <w:lang w:eastAsia="ru-RU"/>
        </w:rPr>
        <w:t xml:space="preserve">цветов</w:t>
      </w:r>
      <w:r>
        <w:rPr>
          <w:rFonts w:ascii="Times New Roman" w:hAnsi="Times New Roman" w:eastAsia="Times New Roman" w:cs="Times New Roman"/>
          <w:color w:val="333333"/>
          <w:sz w:val="24"/>
          <w:szCs w:val="24"/>
          <w:lang w:eastAsia="ru-RU"/>
        </w:rPr>
        <w:t xml:space="preserve"> и </w:t>
      </w:r>
      <w:r>
        <w:rPr>
          <w:rFonts w:ascii="Times New Roman" w:hAnsi="Times New Roman" w:eastAsia="Times New Roman" w:cs="Times New Roman"/>
          <w:color w:val="333333"/>
          <w:sz w:val="24"/>
          <w:szCs w:val="24"/>
          <w:lang w:eastAsia="ru-RU"/>
        </w:rPr>
        <w:t xml:space="preserve">какие</w:t>
      </w:r>
      <w:r>
        <w:rPr>
          <w:rFonts w:ascii="Times New Roman" w:hAnsi="Times New Roman" w:eastAsia="Times New Roman" w:cs="Times New Roman"/>
          <w:color w:val="333333"/>
          <w:sz w:val="24"/>
          <w:szCs w:val="24"/>
          <w:lang w:eastAsia="ru-RU"/>
        </w:rPr>
        <w:t xml:space="preserve"> используются в светофорах?</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четыре (красный, желтый, зеленый, белый);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три (красный, желтый, зеленый);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два (красный, зеленый).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Являются ли «дорожные рабочие», работающие на дороге, участниками дорожного движения?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 н</w:t>
      </w:r>
      <w:r>
        <w:rPr>
          <w:rFonts w:ascii="Times New Roman" w:hAnsi="Times New Roman" w:eastAsia="Times New Roman" w:cs="Times New Roman"/>
          <w:i/>
          <w:iCs/>
          <w:color w:val="333333"/>
          <w:sz w:val="24"/>
          <w:szCs w:val="24"/>
          <w:lang w:eastAsia="ru-RU"/>
        </w:rPr>
        <w:t xml:space="preserve">ет;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т.</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к. работают на дорогах.</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6. Как должны двигаться пешеходы, ведущие велосипед за городом?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по правой стороне дороги;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навстречу движению транспорта; </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в попутном направлении.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 Когда разрешено выходить на проезжую часть для посадки в трамвай?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после открытия дверей;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после остановки трамвая;</w:t>
      </w:r>
      <w:r>
        <w:rPr>
          <w:rFonts w:ascii="Times New Roman" w:hAnsi="Times New Roman" w:eastAsia="Times New Roman" w:cs="Times New Roman"/>
          <w:color w:val="333333"/>
          <w:sz w:val="24"/>
          <w:szCs w:val="24"/>
          <w:lang w:eastAsia="ru-RU"/>
        </w:rPr>
        <w:t xml:space="preserve"> С - </w:t>
      </w:r>
      <w:r>
        <w:rPr>
          <w:rFonts w:ascii="Times New Roman" w:hAnsi="Times New Roman" w:eastAsia="Times New Roman" w:cs="Times New Roman"/>
          <w:i/>
          <w:iCs/>
          <w:color w:val="333333"/>
          <w:sz w:val="24"/>
          <w:szCs w:val="24"/>
          <w:lang w:eastAsia="ru-RU"/>
        </w:rPr>
        <w:t xml:space="preserve">после открытия дверей и остановки трамвая.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8. Является ли погонщик животных и дорожные рабочие участниками движения?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w:t>
      </w:r>
      <w:r>
        <w:rPr>
          <w:rFonts w:ascii="Times New Roman" w:hAnsi="Times New Roman" w:eastAsia="Times New Roman" w:cs="Times New Roman"/>
          <w:i/>
          <w:iCs/>
          <w:color w:val="333333"/>
          <w:sz w:val="24"/>
          <w:szCs w:val="24"/>
          <w:lang w:eastAsia="ru-RU"/>
        </w:rPr>
        <w:t xml:space="preserve">- да;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н</w:t>
      </w:r>
      <w:r>
        <w:rPr>
          <w:rFonts w:ascii="Times New Roman" w:hAnsi="Times New Roman" w:eastAsia="Times New Roman" w:cs="Times New Roman"/>
          <w:i/>
          <w:iCs/>
          <w:color w:val="333333"/>
          <w:sz w:val="24"/>
          <w:szCs w:val="24"/>
          <w:lang w:eastAsia="ru-RU"/>
        </w:rPr>
        <w:t xml:space="preserve">ет; </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погонщик является, дорожные рабочие нет.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9. Можно ли вам переходить дорогу, если регулиров</w:t>
      </w:r>
      <w:r>
        <w:rPr>
          <w:rFonts w:ascii="Times New Roman" w:hAnsi="Times New Roman" w:eastAsia="Times New Roman" w:cs="Times New Roman"/>
          <w:color w:val="333333"/>
          <w:sz w:val="24"/>
          <w:szCs w:val="24"/>
          <w:lang w:eastAsia="ru-RU"/>
        </w:rPr>
        <w:t xml:space="preserve">щик стоит к вам боком, но руки у него опущены вниз?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не можете, т. к. руки опущены;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можете;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нет, не можете.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10. Какой стороны движения на тротуаре должны придерживаться пешеходы?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w:t>
      </w:r>
      <w:r>
        <w:rPr>
          <w:rFonts w:ascii="Times New Roman" w:hAnsi="Times New Roman" w:eastAsia="Times New Roman" w:cs="Times New Roman"/>
          <w:i/>
          <w:iCs/>
          <w:color w:val="333333"/>
          <w:sz w:val="24"/>
          <w:szCs w:val="24"/>
          <w:lang w:eastAsia="ru-RU"/>
        </w:rPr>
        <w:t xml:space="preserve">- левой; </w:t>
      </w:r>
      <w:r>
        <w:rPr>
          <w:rFonts w:ascii="Times New Roman" w:hAnsi="Times New Roman" w:eastAsia="Times New Roman" w:cs="Times New Roman"/>
          <w:color w:val="333333"/>
          <w:sz w:val="24"/>
          <w:szCs w:val="24"/>
          <w:lang w:eastAsia="ru-RU"/>
        </w:rPr>
        <w:t xml:space="preserve">В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п</w:t>
      </w:r>
      <w:r>
        <w:rPr>
          <w:rFonts w:ascii="Times New Roman" w:hAnsi="Times New Roman" w:eastAsia="Times New Roman" w:cs="Times New Roman"/>
          <w:i/>
          <w:iCs/>
          <w:color w:val="333333"/>
          <w:sz w:val="24"/>
          <w:szCs w:val="24"/>
          <w:lang w:eastAsia="ru-RU"/>
        </w:rPr>
        <w:t xml:space="preserve">равой;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любой.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11. Где разрешается ожидать трамвай?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на трамвайных путях;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на проезжей части;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на обочине.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12. Может ли пассажир быть участником дорожного движения?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нет, т. к. находится в транспорте.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13. Можно ли водить группы детей по обочине дорог в темное время суток?</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w:t>
      </w:r>
      <w:r>
        <w:rPr>
          <w:rFonts w:ascii="Times New Roman" w:hAnsi="Times New Roman" w:eastAsia="Times New Roman" w:cs="Times New Roman"/>
          <w:i/>
          <w:iCs/>
          <w:color w:val="333333"/>
          <w:sz w:val="24"/>
          <w:szCs w:val="24"/>
          <w:lang w:eastAsia="ru-RU"/>
        </w:rPr>
        <w:t xml:space="preserve">- да;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да, в сопровождении не менее 2- x взрослых; </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color w:val="333333"/>
          <w:sz w:val="24"/>
          <w:szCs w:val="24"/>
          <w:lang w:eastAsia="ru-RU"/>
        </w:rPr>
        <w:t xml:space="preserve"> - н</w:t>
      </w:r>
      <w:r>
        <w:rPr>
          <w:rFonts w:ascii="Times New Roman" w:hAnsi="Times New Roman" w:eastAsia="Times New Roman" w:cs="Times New Roman"/>
          <w:i/>
          <w:iCs/>
          <w:color w:val="333333"/>
          <w:sz w:val="24"/>
          <w:szCs w:val="24"/>
          <w:lang w:eastAsia="ru-RU"/>
        </w:rPr>
        <w:t xml:space="preserve">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14. Как называются, с точки зрения ПДД, лица, передвигающиеся в инвалидных колясках без двигателя?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п</w:t>
      </w:r>
      <w:r>
        <w:rPr>
          <w:rFonts w:ascii="Times New Roman" w:hAnsi="Times New Roman" w:eastAsia="Times New Roman" w:cs="Times New Roman"/>
          <w:i/>
          <w:iCs/>
          <w:color w:val="333333"/>
          <w:sz w:val="24"/>
          <w:szCs w:val="24"/>
          <w:lang w:eastAsia="ru-RU"/>
        </w:rPr>
        <w:t xml:space="preserve">ассажирами;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водителями;</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пешеходами.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15. Для каких пешеходов устанавливают светофоры, дополненные звуковыми сигналами?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пешеходов-детей;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 пешеходов-инвалидов;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пешеходов-слепых.</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16. Могут ли пешеходы двигаться на проезжей части?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A – </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да, жилой зоне.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17. Можно ли переходить улицу на дорогах с разделительной полосой?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д</w:t>
      </w:r>
      <w:r>
        <w:rPr>
          <w:rFonts w:ascii="Times New Roman" w:hAnsi="Times New Roman" w:eastAsia="Times New Roman" w:cs="Times New Roman"/>
          <w:i/>
          <w:iCs/>
          <w:color w:val="333333"/>
          <w:sz w:val="24"/>
          <w:szCs w:val="24"/>
          <w:lang w:eastAsia="ru-RU"/>
        </w:rPr>
        <w:t xml:space="preserve">а;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да, если нет травы и деревьев;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нет.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18. К какой группе дорожных знаков относится знак «Дети»</w:t>
      </w:r>
      <w:r>
        <w:rPr>
          <w:rFonts w:ascii="Times New Roman" w:hAnsi="Times New Roman" w:eastAsia="Times New Roman" w:cs="Times New Roman"/>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w:t>
      </w:r>
      <w:r>
        <w:rPr>
          <w:rFonts w:ascii="Times New Roman" w:hAnsi="Times New Roman" w:eastAsia="Times New Roman" w:cs="Times New Roman"/>
          <w:i/>
          <w:iCs/>
          <w:color w:val="333333"/>
          <w:sz w:val="24"/>
          <w:szCs w:val="24"/>
          <w:lang w:eastAsia="ru-RU"/>
        </w:rPr>
        <w:t xml:space="preserve">- 1-й;</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3-</w:t>
      </w:r>
      <w:r>
        <w:rPr>
          <w:rFonts w:ascii="Times New Roman" w:hAnsi="Times New Roman" w:eastAsia="Times New Roman" w:cs="Times New Roman"/>
          <w:i/>
          <w:iCs/>
          <w:color w:val="333333"/>
          <w:sz w:val="24"/>
          <w:szCs w:val="24"/>
          <w:lang w:eastAsia="ru-RU"/>
        </w:rPr>
        <w:t xml:space="preserve">ой;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5-й.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19. Можете ли вы перейти улицу, когда регулировщик стоит к вам грудью, а жезлом указывает на вас?</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за спиной регулировщика.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20. На каких участников дорожного движения распространяется действие транспортного светофора?</w:t>
      </w:r>
      <w:r>
        <w:rPr>
          <w:rFonts w:ascii="Times New Roman" w:hAnsi="Times New Roman" w:eastAsia="Times New Roman" w:cs="Times New Roman"/>
          <w:color w:val="333333"/>
          <w:sz w:val="24"/>
          <w:szCs w:val="24"/>
          <w:lang w:eastAsia="ru-RU"/>
        </w:rPr>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н</w:t>
      </w:r>
      <w:r>
        <w:rPr>
          <w:rFonts w:ascii="Times New Roman" w:hAnsi="Times New Roman" w:eastAsia="Times New Roman" w:cs="Times New Roman"/>
          <w:i/>
          <w:iCs/>
          <w:color w:val="333333"/>
          <w:sz w:val="24"/>
          <w:szCs w:val="24"/>
          <w:lang w:eastAsia="ru-RU"/>
        </w:rPr>
        <w:t xml:space="preserve">а водителей;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 на пешеходов;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на водителей и пешеходов.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b/>
          <w:bCs/>
          <w:i/>
          <w:iCs/>
          <w:sz w:val="24"/>
          <w:szCs w:val="24"/>
          <w:lang w:eastAsia="ru-RU"/>
        </w:rPr>
      </w:pPr>
      <w:r>
        <w:rPr>
          <w:rFonts w:ascii="Times New Roman" w:hAnsi="Times New Roman" w:eastAsia="Times New Roman" w:cs="Times New Roman"/>
          <w:b/>
          <w:bCs/>
          <w:i/>
          <w:iCs/>
          <w:sz w:val="24"/>
          <w:szCs w:val="24"/>
          <w:lang w:eastAsia="ru-RU"/>
        </w:rPr>
      </w:r>
      <w:r/>
    </w:p>
    <w:p>
      <w:pP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i/>
          <w:iCs/>
          <w:sz w:val="24"/>
          <w:szCs w:val="24"/>
          <w:lang w:eastAsia="ru-RU"/>
        </w:rPr>
        <w:t xml:space="preserve">Тесты для велосипедистов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Может ли велосипедист проехать направо, если регулировщик стоит к нему правым боком?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w:t>
      </w:r>
      <w:r>
        <w:rPr>
          <w:rFonts w:ascii="Times New Roman" w:hAnsi="Times New Roman" w:eastAsia="Times New Roman" w:cs="Times New Roman"/>
          <w:i/>
          <w:iCs/>
          <w:color w:val="333333"/>
          <w:sz w:val="24"/>
          <w:szCs w:val="24"/>
          <w:lang w:eastAsia="ru-RU"/>
        </w:rPr>
        <w:t xml:space="preserve">- нет;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пропустив транспорт.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К какой группе дорожных знаков относится знак «Пересечение с велосипедной дорожкой»?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1-й;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3-й; </w:t>
      </w:r>
      <w:r>
        <w:rPr>
          <w:rFonts w:ascii="Times New Roman" w:hAnsi="Times New Roman" w:eastAsia="Times New Roman" w:cs="Times New Roman"/>
          <w:color w:val="333333"/>
          <w:sz w:val="24"/>
          <w:szCs w:val="24"/>
          <w:lang w:eastAsia="ru-RU"/>
        </w:rPr>
        <w:t xml:space="preserve">С - 5</w:t>
      </w:r>
      <w:r>
        <w:rPr>
          <w:rFonts w:ascii="Times New Roman" w:hAnsi="Times New Roman" w:eastAsia="Times New Roman" w:cs="Times New Roman"/>
          <w:i/>
          <w:iCs/>
          <w:color w:val="333333"/>
          <w:sz w:val="24"/>
          <w:szCs w:val="24"/>
          <w:lang w:eastAsia="ru-RU"/>
        </w:rPr>
        <w:t xml:space="preserve">-й.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Регулировщик - это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дружинник, имеющий соответствующую экипи</w:t>
      </w:r>
      <w:r>
        <w:rPr>
          <w:rFonts w:ascii="Times New Roman" w:hAnsi="Times New Roman" w:eastAsia="Times New Roman" w:cs="Times New Roman"/>
          <w:i/>
          <w:iCs/>
          <w:color w:val="333333"/>
          <w:sz w:val="24"/>
          <w:szCs w:val="24"/>
          <w:lang w:eastAsia="ru-RU"/>
        </w:rPr>
        <w:t xml:space="preserve">ровку;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дежурный по проходной;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работник</w:t>
      </w:r>
      <w:r>
        <w:rPr>
          <w:rFonts w:ascii="Times New Roman" w:hAnsi="Times New Roman" w:eastAsia="Times New Roman" w:cs="Times New Roman"/>
          <w:i/>
          <w:iCs/>
          <w:color w:val="333333"/>
          <w:sz w:val="24"/>
          <w:szCs w:val="24"/>
          <w:lang w:eastAsia="ru-RU"/>
        </w:rPr>
        <w:t xml:space="preserve"> дорожной службы.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Можно ли перевозить на велосипеде ребенка до 10 лет?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при наличии оборудованного сиденья.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w:t>
      </w:r>
      <w:r>
        <w:rPr>
          <w:rFonts w:ascii="Times New Roman" w:hAnsi="Times New Roman" w:eastAsia="Times New Roman" w:cs="Times New Roman"/>
          <w:color w:val="333333"/>
          <w:sz w:val="24"/>
          <w:szCs w:val="24"/>
          <w:lang w:eastAsia="ru-RU"/>
        </w:rPr>
        <w:t xml:space="preserve">Ba</w:t>
      </w:r>
      <w:r>
        <w:rPr>
          <w:rFonts w:ascii="Times New Roman" w:hAnsi="Times New Roman" w:eastAsia="Times New Roman" w:cs="Times New Roman"/>
          <w:color w:val="333333"/>
          <w:sz w:val="24"/>
          <w:szCs w:val="24"/>
          <w:lang w:eastAsia="ru-RU"/>
        </w:rPr>
        <w:t xml:space="preserve">м</w:t>
      </w:r>
      <w:r>
        <w:rPr>
          <w:rFonts w:ascii="Times New Roman" w:hAnsi="Times New Roman" w:eastAsia="Times New Roman" w:cs="Times New Roman"/>
          <w:color w:val="333333"/>
          <w:sz w:val="24"/>
          <w:szCs w:val="24"/>
          <w:lang w:eastAsia="ru-RU"/>
        </w:rPr>
        <w:t xml:space="preserve"> исполнилось 15 лет, вы можете на мопеде выехать в город?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i/>
          <w:iCs/>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 да, при наличии удостоверения на право управ</w:t>
      </w:r>
      <w:r>
        <w:rPr>
          <w:rFonts w:ascii="Times New Roman" w:hAnsi="Times New Roman" w:eastAsia="Times New Roman" w:cs="Times New Roman"/>
          <w:i/>
          <w:iCs/>
          <w:color w:val="333333"/>
          <w:sz w:val="24"/>
          <w:szCs w:val="24"/>
          <w:lang w:eastAsia="ru-RU"/>
        </w:rPr>
        <w:t xml:space="preserve">ления.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6. Что означает предупредительный сигнал, подава</w:t>
      </w:r>
      <w:r>
        <w:rPr>
          <w:rFonts w:ascii="Times New Roman" w:hAnsi="Times New Roman" w:eastAsia="Times New Roman" w:cs="Times New Roman"/>
          <w:color w:val="333333"/>
          <w:sz w:val="24"/>
          <w:szCs w:val="24"/>
          <w:lang w:eastAsia="ru-RU"/>
        </w:rPr>
        <w:t xml:space="preserve">емый левой рукой, вытянутой вверх и согнутой в локте под углом в 900?</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правый поворот;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левый поворот;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разворот.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 Можете ли вы повернуть на велосипеде налево, если регулировщик стоит к вам правым боком?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д</w:t>
      </w:r>
      <w:r>
        <w:rPr>
          <w:rFonts w:ascii="Times New Roman" w:hAnsi="Times New Roman" w:eastAsia="Times New Roman" w:cs="Times New Roman"/>
          <w:i/>
          <w:iCs/>
          <w:color w:val="333333"/>
          <w:sz w:val="24"/>
          <w:szCs w:val="24"/>
          <w:lang w:eastAsia="ru-RU"/>
        </w:rPr>
        <w:t xml:space="preserve">а;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да, за спиной регулировщика;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нет.</w:t>
      </w:r>
      <w:r>
        <w:rPr>
          <w:rFonts w:ascii="Times New Roman" w:hAnsi="Times New Roman" w:eastAsia="Times New Roman" w:cs="Times New Roman"/>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8. Можно ли вам двигаться на велосипеде по дороге, обозначенной знаком «Движение легковых автомобилей?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 да;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да, на удалении </w:t>
      </w:r>
      <w:r>
        <w:rPr>
          <w:rFonts w:ascii="Times New Roman" w:hAnsi="Times New Roman" w:eastAsia="Times New Roman" w:cs="Times New Roman"/>
          <w:color w:val="333333"/>
          <w:sz w:val="24"/>
          <w:szCs w:val="24"/>
          <w:lang w:eastAsia="ru-RU"/>
        </w:rPr>
        <w:t xml:space="preserve">1 </w:t>
      </w:r>
      <w:r>
        <w:rPr>
          <w:rFonts w:ascii="Times New Roman" w:hAnsi="Times New Roman" w:eastAsia="Times New Roman" w:cs="Times New Roman"/>
          <w:i/>
          <w:iCs/>
          <w:color w:val="333333"/>
          <w:sz w:val="24"/>
          <w:szCs w:val="24"/>
          <w:lang w:eastAsia="ru-RU"/>
        </w:rPr>
        <w:t xml:space="preserve">м от края проезжей части.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9. Можно ли перевозить детей на велосипеде?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 нет;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не старше </w:t>
      </w:r>
      <w:r>
        <w:rPr>
          <w:rFonts w:ascii="Times New Roman" w:hAnsi="Times New Roman" w:eastAsia="Times New Roman" w:cs="Times New Roman"/>
          <w:color w:val="333333"/>
          <w:sz w:val="24"/>
          <w:szCs w:val="24"/>
          <w:lang w:eastAsia="ru-RU"/>
        </w:rPr>
        <w:t xml:space="preserve">7 </w:t>
      </w:r>
      <w:r>
        <w:rPr>
          <w:rFonts w:ascii="Times New Roman" w:hAnsi="Times New Roman" w:eastAsia="Times New Roman" w:cs="Times New Roman"/>
          <w:i/>
          <w:iCs/>
          <w:color w:val="333333"/>
          <w:sz w:val="24"/>
          <w:szCs w:val="24"/>
          <w:lang w:eastAsia="ru-RU"/>
        </w:rPr>
        <w:t xml:space="preserve">лет.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10. Можно ли ездить на велосипеде по обочине дороги?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да, не создавая помех пешеходам;</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нет;</w:t>
      </w:r>
      <w:r>
        <w:rPr>
          <w:rFonts w:ascii="Times New Roman" w:hAnsi="Times New Roman" w:eastAsia="Times New Roman" w:cs="Times New Roman"/>
          <w:color w:val="333333"/>
          <w:sz w:val="24"/>
          <w:szCs w:val="24"/>
          <w:lang w:eastAsia="ru-RU"/>
        </w:rPr>
        <w:t xml:space="preserve"> С - </w:t>
      </w:r>
      <w:r>
        <w:rPr>
          <w:rFonts w:ascii="Times New Roman" w:hAnsi="Times New Roman" w:eastAsia="Times New Roman" w:cs="Times New Roman"/>
          <w:i/>
          <w:iCs/>
          <w:color w:val="333333"/>
          <w:sz w:val="24"/>
          <w:szCs w:val="24"/>
          <w:lang w:eastAsia="ru-RU"/>
        </w:rPr>
        <w:t xml:space="preserve">да.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11. Можно ли велосипедисту повернуть налево при зеленом сигнале светофора?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 нет;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при отсутствии трамвайных путей.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12. Можно ли на мопеде двигаться по автомагистрали?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да</w:t>
      </w:r>
      <w:r>
        <w:rPr>
          <w:rFonts w:ascii="Times New Roman" w:hAnsi="Times New Roman" w:eastAsia="Times New Roman" w:cs="Times New Roman"/>
          <w:color w:val="333333"/>
          <w:sz w:val="24"/>
          <w:szCs w:val="24"/>
          <w:lang w:eastAsia="ru-RU"/>
        </w:rPr>
        <w:t xml:space="preserve">; 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если его техническая скорость 40 км/ч.</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13. Можно ли прицеп буксировать велосипедом?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да, если он предназначен для велосипеда;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нет.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14. Что обозначает разметка, нанесенная </w:t>
      </w:r>
      <w:r>
        <w:rPr>
          <w:rFonts w:ascii="Times New Roman" w:hAnsi="Times New Roman" w:eastAsia="Times New Roman" w:cs="Times New Roman"/>
          <w:color w:val="333333"/>
          <w:sz w:val="24"/>
          <w:szCs w:val="24"/>
          <w:lang w:eastAsia="ru-RU"/>
        </w:rPr>
        <w:t xml:space="preserve">штрих-пунктиром</w:t>
      </w:r>
      <w:r>
        <w:rPr>
          <w:rFonts w:ascii="Times New Roman" w:hAnsi="Times New Roman" w:eastAsia="Times New Roman" w:cs="Times New Roman"/>
          <w:color w:val="333333"/>
          <w:sz w:val="24"/>
          <w:szCs w:val="24"/>
          <w:lang w:eastAsia="ru-RU"/>
        </w:rPr>
        <w:t xml:space="preserve"> желтой краской на бордюре?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остановка запрещена;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стоянка</w:t>
      </w:r>
      <w:r>
        <w:rPr>
          <w:rFonts w:ascii="Times New Roman" w:hAnsi="Times New Roman" w:eastAsia="Times New Roman" w:cs="Times New Roman"/>
          <w:i/>
          <w:iCs/>
          <w:color w:val="333333"/>
          <w:sz w:val="24"/>
          <w:szCs w:val="24"/>
          <w:lang w:eastAsia="ru-RU"/>
        </w:rPr>
        <w:t xml:space="preserve"> запрещена;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разрешение остановки маршрутных транспортных средств.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15. Может ли быть регулировщиком дорожного движения паромщик на паромной переправе?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д</w:t>
      </w:r>
      <w:r>
        <w:rPr>
          <w:rFonts w:ascii="Times New Roman" w:hAnsi="Times New Roman" w:eastAsia="Times New Roman" w:cs="Times New Roman"/>
          <w:i/>
          <w:iCs/>
          <w:color w:val="333333"/>
          <w:sz w:val="24"/>
          <w:szCs w:val="24"/>
          <w:lang w:eastAsia="ru-RU"/>
        </w:rPr>
        <w:t xml:space="preserve">а;</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если </w:t>
      </w:r>
      <w:r>
        <w:rPr>
          <w:rFonts w:ascii="Times New Roman" w:hAnsi="Times New Roman" w:eastAsia="Times New Roman" w:cs="Times New Roman"/>
          <w:i/>
          <w:iCs/>
          <w:color w:val="333333"/>
          <w:sz w:val="24"/>
          <w:szCs w:val="24"/>
          <w:lang w:eastAsia="ru-RU"/>
        </w:rPr>
        <w:t xml:space="preserve">экиnирован</w:t>
      </w:r>
      <w:r>
        <w:rPr>
          <w:rFonts w:ascii="Times New Roman" w:hAnsi="Times New Roman" w:eastAsia="Times New Roman" w:cs="Times New Roman"/>
          <w:i/>
          <w:iCs/>
          <w:color w:val="333333"/>
          <w:sz w:val="24"/>
          <w:szCs w:val="24"/>
          <w:lang w:eastAsia="ru-RU"/>
        </w:rPr>
        <w:t xml:space="preserve">.</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16. Можете ли вы на велосипеде двигаться по пешеходной дорожке?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 да; </w:t>
      </w:r>
      <w:r>
        <w:rPr>
          <w:rFonts w:ascii="Times New Roman" w:hAnsi="Times New Roman" w:eastAsia="Times New Roman" w:cs="Times New Roman"/>
          <w:color w:val="333333"/>
          <w:sz w:val="24"/>
          <w:szCs w:val="24"/>
          <w:lang w:eastAsia="ru-RU"/>
        </w:rPr>
        <w:t xml:space="preserve">В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н</w:t>
      </w:r>
      <w:r>
        <w:rPr>
          <w:rFonts w:ascii="Times New Roman" w:hAnsi="Times New Roman" w:eastAsia="Times New Roman" w:cs="Times New Roman"/>
          <w:i/>
          <w:iCs/>
          <w:color w:val="333333"/>
          <w:sz w:val="24"/>
          <w:szCs w:val="24"/>
          <w:lang w:eastAsia="ru-RU"/>
        </w:rPr>
        <w:t xml:space="preserve">ет;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да, не мешая пешеходам.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17. К какой группе дорожных знаков относится знак: «Велосипедная дорожка»</w:t>
      </w:r>
      <w:r>
        <w:rPr>
          <w:rFonts w:ascii="Times New Roman" w:hAnsi="Times New Roman" w:eastAsia="Times New Roman" w:cs="Times New Roman"/>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- 1</w:t>
      </w:r>
      <w:r>
        <w:rPr>
          <w:rFonts w:ascii="Times New Roman" w:hAnsi="Times New Roman" w:eastAsia="Times New Roman" w:cs="Times New Roman"/>
          <w:i/>
          <w:iCs/>
          <w:color w:val="333333"/>
          <w:sz w:val="24"/>
          <w:szCs w:val="24"/>
          <w:lang w:eastAsia="ru-RU"/>
        </w:rPr>
        <w:t xml:space="preserve">-й; </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3-й; </w:t>
      </w:r>
      <w:r>
        <w:rPr>
          <w:rFonts w:ascii="Times New Roman" w:hAnsi="Times New Roman" w:eastAsia="Times New Roman" w:cs="Times New Roman"/>
          <w:color w:val="333333"/>
          <w:sz w:val="24"/>
          <w:szCs w:val="24"/>
          <w:lang w:eastAsia="ru-RU"/>
        </w:rPr>
        <w:t xml:space="preserve"> С - </w:t>
      </w:r>
      <w:r>
        <w:rPr>
          <w:rFonts w:ascii="Times New Roman" w:hAnsi="Times New Roman" w:eastAsia="Times New Roman" w:cs="Times New Roman"/>
          <w:i/>
          <w:iCs/>
          <w:color w:val="333333"/>
          <w:sz w:val="24"/>
          <w:szCs w:val="24"/>
          <w:lang w:eastAsia="ru-RU"/>
        </w:rPr>
        <w:t xml:space="preserve">4-й.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18. Какой из указанных ниже средств относится </w:t>
      </w:r>
      <w:r>
        <w:rPr>
          <w:rFonts w:ascii="Times New Roman" w:hAnsi="Times New Roman" w:eastAsia="Times New Roman" w:cs="Times New Roman"/>
          <w:color w:val="333333"/>
          <w:sz w:val="24"/>
          <w:szCs w:val="24"/>
          <w:lang w:eastAsia="ru-RU"/>
        </w:rPr>
        <w:t xml:space="preserve">к</w:t>
      </w:r>
      <w:r>
        <w:rPr>
          <w:rFonts w:ascii="Times New Roman" w:hAnsi="Times New Roman" w:eastAsia="Times New Roman" w:cs="Times New Roman"/>
          <w:color w:val="333333"/>
          <w:sz w:val="24"/>
          <w:szCs w:val="24"/>
          <w:lang w:eastAsia="ru-RU"/>
        </w:rPr>
        <w:t xml:space="preserve"> механическим?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А - </w:t>
      </w:r>
      <w:r>
        <w:rPr>
          <w:rFonts w:ascii="Times New Roman" w:hAnsi="Times New Roman" w:eastAsia="Times New Roman" w:cs="Times New Roman"/>
          <w:i/>
          <w:iCs/>
          <w:color w:val="333333"/>
          <w:sz w:val="24"/>
          <w:szCs w:val="24"/>
          <w:lang w:eastAsia="ru-RU"/>
        </w:rPr>
        <w:t xml:space="preserve">велосипед;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мопед; </w:t>
      </w:r>
      <w:r>
        <w:rPr>
          <w:rFonts w:ascii="Times New Roman" w:hAnsi="Times New Roman" w:eastAsia="Times New Roman" w:cs="Times New Roman"/>
          <w:color w:val="333333"/>
          <w:sz w:val="24"/>
          <w:szCs w:val="24"/>
          <w:lang w:eastAsia="ru-RU"/>
        </w:rPr>
        <w:t xml:space="preserve">С - </w:t>
      </w:r>
      <w:r>
        <w:rPr>
          <w:rFonts w:ascii="Times New Roman" w:hAnsi="Times New Roman" w:eastAsia="Times New Roman" w:cs="Times New Roman"/>
          <w:i/>
          <w:iCs/>
          <w:color w:val="333333"/>
          <w:sz w:val="24"/>
          <w:szCs w:val="24"/>
          <w:lang w:eastAsia="ru-RU"/>
        </w:rPr>
        <w:t xml:space="preserve">мотороллер.</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19. Может ли водитель велосипеда переехать железно</w:t>
      </w:r>
      <w:r>
        <w:rPr>
          <w:rFonts w:ascii="Times New Roman" w:hAnsi="Times New Roman" w:eastAsia="Times New Roman" w:cs="Times New Roman"/>
          <w:color w:val="333333"/>
          <w:sz w:val="24"/>
          <w:szCs w:val="24"/>
          <w:lang w:eastAsia="ru-RU"/>
        </w:rPr>
        <w:t xml:space="preserve">дорожные пути вне железнодорожного поезда?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 да; </w:t>
      </w:r>
      <w:r>
        <w:rPr>
          <w:rFonts w:ascii="Times New Roman" w:hAnsi="Times New Roman" w:eastAsia="Times New Roman" w:cs="Times New Roman"/>
          <w:color w:val="333333"/>
          <w:sz w:val="24"/>
          <w:szCs w:val="24"/>
          <w:lang w:eastAsia="ru-RU"/>
        </w:rPr>
        <w:t xml:space="preserve">В - </w:t>
      </w:r>
      <w:r>
        <w:rPr>
          <w:rFonts w:ascii="Times New Roman" w:hAnsi="Times New Roman" w:eastAsia="Times New Roman" w:cs="Times New Roman"/>
          <w:i/>
          <w:iCs/>
          <w:color w:val="333333"/>
          <w:sz w:val="24"/>
          <w:szCs w:val="24"/>
          <w:lang w:eastAsia="ru-RU"/>
        </w:rPr>
        <w:t xml:space="preserve">нет;</w:t>
      </w:r>
      <w:r>
        <w:rPr>
          <w:rFonts w:ascii="Times New Roman" w:hAnsi="Times New Roman" w:eastAsia="Times New Roman" w:cs="Times New Roman"/>
          <w:color w:val="333333"/>
          <w:sz w:val="24"/>
          <w:szCs w:val="24"/>
          <w:lang w:eastAsia="ru-RU"/>
        </w:rPr>
        <w:t xml:space="preserve">С</w:t>
      </w:r>
      <w:r>
        <w:rPr>
          <w:rFonts w:ascii="Times New Roman" w:hAnsi="Times New Roman" w:eastAsia="Times New Roman" w:cs="Times New Roman"/>
          <w:color w:val="333333"/>
          <w:sz w:val="24"/>
          <w:szCs w:val="24"/>
          <w:lang w:eastAsia="ru-RU"/>
        </w:rPr>
        <w:t xml:space="preserve"> - </w:t>
      </w:r>
      <w:r>
        <w:rPr>
          <w:rFonts w:ascii="Times New Roman" w:hAnsi="Times New Roman" w:eastAsia="Times New Roman" w:cs="Times New Roman"/>
          <w:i/>
          <w:iCs/>
          <w:color w:val="333333"/>
          <w:sz w:val="24"/>
          <w:szCs w:val="24"/>
          <w:lang w:eastAsia="ru-RU"/>
        </w:rPr>
        <w:t xml:space="preserve">да, если шлагбаум закрыт.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20. Можно ли на велосипеде перевезти удочку длиной 3,5 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нет; </w:t>
      </w:r>
      <w:r>
        <w:rPr>
          <w:rFonts w:ascii="Times New Roman" w:hAnsi="Times New Roman" w:eastAsia="Times New Roman" w:cs="Times New Roman"/>
          <w:color w:val="333333"/>
          <w:sz w:val="24"/>
          <w:szCs w:val="24"/>
          <w:lang w:eastAsia="ru-RU"/>
        </w:rPr>
        <w:t xml:space="preserve">B - </w:t>
      </w:r>
      <w:r>
        <w:rPr>
          <w:rFonts w:ascii="Times New Roman" w:hAnsi="Times New Roman" w:eastAsia="Times New Roman" w:cs="Times New Roman"/>
          <w:i/>
          <w:iCs/>
          <w:color w:val="333333"/>
          <w:sz w:val="24"/>
          <w:szCs w:val="24"/>
          <w:lang w:eastAsia="ru-RU"/>
        </w:rPr>
        <w:t xml:space="preserve">да; </w:t>
      </w:r>
      <w:r>
        <w:rPr>
          <w:rFonts w:ascii="Times New Roman" w:hAnsi="Times New Roman" w:eastAsia="Times New Roman" w:cs="Times New Roman"/>
          <w:color w:val="333333"/>
          <w:sz w:val="24"/>
          <w:szCs w:val="24"/>
          <w:lang w:eastAsia="ru-RU"/>
        </w:rPr>
        <w:t xml:space="preserve">С - д</w:t>
      </w:r>
      <w:r>
        <w:rPr>
          <w:rFonts w:ascii="Times New Roman" w:hAnsi="Times New Roman" w:eastAsia="Times New Roman" w:cs="Times New Roman"/>
          <w:i/>
          <w:iCs/>
          <w:color w:val="333333"/>
          <w:sz w:val="24"/>
          <w:szCs w:val="24"/>
          <w:lang w:eastAsia="ru-RU"/>
        </w:rPr>
        <w:t xml:space="preserve">а, если хорошо закрепить.</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Ответы на тесты:</w:t>
      </w:r>
      <w:r/>
    </w:p>
    <w:tbl>
      <w:tblPr>
        <w:tblW w:w="0" w:type="auto"/>
        <w:tblCellMar>
          <w:left w:w="15" w:type="dxa"/>
          <w:top w:w="15" w:type="dxa"/>
          <w:right w:w="15" w:type="dxa"/>
          <w:bottom w:w="15" w:type="dxa"/>
        </w:tblCellMar>
        <w:tblLook w:val="04A0" w:firstRow="1" w:lastRow="0" w:firstColumn="1" w:lastColumn="0" w:noHBand="0" w:noVBand="1"/>
      </w:tblPr>
      <w:tblGrid>
        <w:gridCol w:w="2154"/>
        <w:gridCol w:w="249"/>
        <w:gridCol w:w="236"/>
        <w:gridCol w:w="249"/>
        <w:gridCol w:w="249"/>
        <w:gridCol w:w="249"/>
        <w:gridCol w:w="249"/>
        <w:gridCol w:w="236"/>
        <w:gridCol w:w="236"/>
        <w:gridCol w:w="236"/>
        <w:gridCol w:w="315"/>
        <w:gridCol w:w="315"/>
        <w:gridCol w:w="315"/>
        <w:gridCol w:w="315"/>
        <w:gridCol w:w="315"/>
        <w:gridCol w:w="315"/>
        <w:gridCol w:w="315"/>
        <w:gridCol w:w="315"/>
        <w:gridCol w:w="315"/>
        <w:gridCol w:w="315"/>
        <w:gridCol w:w="315"/>
      </w:tblGrid>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вопроса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3</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5</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7</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9</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10</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12</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13</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15</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16</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17</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18</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19</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20</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Для</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пешеходов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r>
      <w:tr>
        <w:trPr/>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Для велосипедистов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w:t>
            </w:r>
            <w:r/>
          </w:p>
        </w:tc>
        <w:tc>
          <w:tcPr>
            <w:tcBorders>
              <w:top w:val="single" w:color="CCCCCC" w:sz="6" w:space="0"/>
              <w:left w:val="single" w:color="CCCCCC" w:sz="6" w:space="0"/>
              <w:bottom w:val="single" w:color="CCCCCC" w:sz="6" w:space="0"/>
              <w:right w:val="single" w:color="CCCCCC" w:sz="6" w:space="0"/>
            </w:tcBorders>
            <w:tcMar>
              <w:left w:w="30" w:type="dxa"/>
              <w:top w:w="45" w:type="dxa"/>
              <w:right w:w="30" w:type="dxa"/>
              <w:bottom w:w="45" w:type="dxa"/>
            </w:tcMar>
            <w:tcW w:w="0" w:type="auto"/>
            <w:textDirection w:val="lrTb"/>
            <w:noWrap w:val="false"/>
          </w:tcPr>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p>
          <w:p>
            <w:pPr>
              <w:ind w:left="15"/>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w:t>
            </w:r>
            <w:r/>
          </w:p>
        </w:tc>
      </w:tr>
    </w:tbl>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i/>
          <w:iCs/>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Контрольно-измерительные материалы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Тест “Подбери слова”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Цель: выявить знания детей по ПДД, уровень развития словарного запаса речи.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Инструкция: Учитель называет определение, например, воздушный транспорт.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Ребенок должен перечислить слова, относящиеся к этому определению (самолет,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вертолет, воздушный шар).</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Наземный транспорт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Воздушный транспорт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Предупреждающие знаки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Запрещающие знаки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Знаки сервиса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6. Сигналы светофора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 Действия человека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Норма для детей 15-20 слов из различных групп.</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Методика “Продолжи предложение”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Цель</w:t>
      </w:r>
      <w:r>
        <w:rPr>
          <w:rFonts w:ascii="Times New Roman" w:hAnsi="Times New Roman" w:eastAsia="Times New Roman" w:cs="Times New Roman"/>
          <w:b/>
          <w:bCs/>
          <w:color w:val="333333"/>
          <w:sz w:val="24"/>
          <w:szCs w:val="24"/>
          <w:lang w:eastAsia="ru-RU"/>
        </w:rPr>
        <w:t xml:space="preserve">:</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color w:val="333333"/>
          <w:sz w:val="24"/>
          <w:szCs w:val="24"/>
          <w:lang w:eastAsia="ru-RU"/>
        </w:rPr>
        <w:t xml:space="preserve">ыявить</w:t>
      </w:r>
      <w:r>
        <w:rPr>
          <w:rFonts w:ascii="Times New Roman" w:hAnsi="Times New Roman" w:eastAsia="Times New Roman" w:cs="Times New Roman"/>
          <w:color w:val="333333"/>
          <w:sz w:val="24"/>
          <w:szCs w:val="24"/>
          <w:lang w:eastAsia="ru-RU"/>
        </w:rPr>
        <w:t xml:space="preserve"> знания детей о правилах дорожного движения, умения правильно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рассуждать, развитие логического мышления.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Задача детей: продолжить предложение.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Пешеходы всегда должны двигаться…….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Я никогда не нарушаю………</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Светофор состоит </w:t>
      </w:r>
      <w:r>
        <w:rPr>
          <w:rFonts w:ascii="Times New Roman" w:hAnsi="Times New Roman" w:eastAsia="Times New Roman" w:cs="Times New Roman"/>
          <w:color w:val="333333"/>
          <w:sz w:val="24"/>
          <w:szCs w:val="24"/>
          <w:lang w:eastAsia="ru-RU"/>
        </w:rPr>
        <w:t xml:space="preserve">из</w:t>
      </w:r>
      <w:r>
        <w:rPr>
          <w:rFonts w:ascii="Times New Roman" w:hAnsi="Times New Roman" w:eastAsia="Times New Roman" w:cs="Times New Roman"/>
          <w:color w:val="333333"/>
          <w:sz w:val="24"/>
          <w:szCs w:val="24"/>
          <w:lang w:eastAsia="ru-RU"/>
        </w:rPr>
        <w:t xml:space="preserve">……..</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Я знаю, что знаки бывают……..</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Я помню случай, когда на дороге…….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6. Плохо, когда взрослые…..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 Регулировщик, это человек, который…..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8. Пассажирам автобуса запрещается…….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9. Знать правила дорожного движения нужно для того, чтобы……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Проанализируйте процесс обобщения, рассуждения ребенка, умения правильно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рассуждать.</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Тест “Дорожная история”.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Цель</w:t>
      </w:r>
      <w:r>
        <w:rPr>
          <w:rFonts w:ascii="Times New Roman" w:hAnsi="Times New Roman" w:eastAsia="Times New Roman" w:cs="Times New Roman"/>
          <w:b/>
          <w:bCs/>
          <w:color w:val="333333"/>
          <w:sz w:val="24"/>
          <w:szCs w:val="24"/>
          <w:lang w:eastAsia="ru-RU"/>
        </w:rPr>
        <w:t xml:space="preserve">:</w:t>
      </w:r>
      <w:r>
        <w:rPr>
          <w:rFonts w:ascii="Times New Roman" w:hAnsi="Times New Roman" w:eastAsia="Times New Roman" w:cs="Times New Roman"/>
          <w:color w:val="333333"/>
          <w:sz w:val="24"/>
          <w:szCs w:val="24"/>
          <w:lang w:eastAsia="ru-RU"/>
        </w:rPr>
        <w:t xml:space="preserve">в</w:t>
      </w:r>
      <w:r>
        <w:rPr>
          <w:rFonts w:ascii="Times New Roman" w:hAnsi="Times New Roman" w:eastAsia="Times New Roman" w:cs="Times New Roman"/>
          <w:color w:val="333333"/>
          <w:sz w:val="24"/>
          <w:szCs w:val="24"/>
          <w:lang w:eastAsia="ru-RU"/>
        </w:rPr>
        <w:t xml:space="preserve">ыявить</w:t>
      </w:r>
      <w:r>
        <w:rPr>
          <w:rFonts w:ascii="Times New Roman" w:hAnsi="Times New Roman" w:eastAsia="Times New Roman" w:cs="Times New Roman"/>
          <w:color w:val="333333"/>
          <w:sz w:val="24"/>
          <w:szCs w:val="24"/>
          <w:lang w:eastAsia="ru-RU"/>
        </w:rPr>
        <w:t xml:space="preserve"> знания детей о правилах дорожного движения, оценка словарного запаса 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воображения.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Инструкция</w:t>
      </w:r>
      <w:r>
        <w:rPr>
          <w:rFonts w:ascii="Times New Roman" w:hAnsi="Times New Roman" w:eastAsia="Times New Roman" w:cs="Times New Roman"/>
          <w:b/>
          <w:bCs/>
          <w:color w:val="333333"/>
          <w:sz w:val="24"/>
          <w:szCs w:val="24"/>
          <w:lang w:eastAsia="ru-RU"/>
        </w:rPr>
        <w:t xml:space="preserve">:</w:t>
      </w:r>
      <w:r>
        <w:rPr>
          <w:rFonts w:ascii="Times New Roman" w:hAnsi="Times New Roman" w:eastAsia="Times New Roman" w:cs="Times New Roman"/>
          <w:color w:val="333333"/>
          <w:sz w:val="24"/>
          <w:szCs w:val="24"/>
          <w:lang w:eastAsia="ru-RU"/>
        </w:rPr>
        <w:t xml:space="preserve">р</w:t>
      </w:r>
      <w:r>
        <w:rPr>
          <w:rFonts w:ascii="Times New Roman" w:hAnsi="Times New Roman" w:eastAsia="Times New Roman" w:cs="Times New Roman"/>
          <w:color w:val="333333"/>
          <w:sz w:val="24"/>
          <w:szCs w:val="24"/>
          <w:lang w:eastAsia="ru-RU"/>
        </w:rPr>
        <w:t xml:space="preserve">ебенку</w:t>
      </w:r>
      <w:r>
        <w:rPr>
          <w:rFonts w:ascii="Times New Roman" w:hAnsi="Times New Roman" w:eastAsia="Times New Roman" w:cs="Times New Roman"/>
          <w:color w:val="333333"/>
          <w:sz w:val="24"/>
          <w:szCs w:val="24"/>
          <w:lang w:eastAsia="ru-RU"/>
        </w:rPr>
        <w:t xml:space="preserve"> дается задание придумать дорожную историю, затратив 3 минуты 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затем пересказать ее. История может включать разные ситуации, которые произошли либо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самим ребенком, либо может быть </w:t>
      </w:r>
      <w:r>
        <w:rPr>
          <w:rFonts w:ascii="Times New Roman" w:hAnsi="Times New Roman" w:eastAsia="Times New Roman" w:cs="Times New Roman"/>
          <w:color w:val="333333"/>
          <w:sz w:val="24"/>
          <w:szCs w:val="24"/>
          <w:lang w:eastAsia="ru-RU"/>
        </w:rPr>
        <w:t xml:space="preserve">вымышленная</w:t>
      </w:r>
      <w:r>
        <w:rPr>
          <w:rFonts w:ascii="Times New Roman" w:hAnsi="Times New Roman" w:eastAsia="Times New Roman" w:cs="Times New Roman"/>
          <w:color w:val="333333"/>
          <w:sz w:val="24"/>
          <w:szCs w:val="24"/>
          <w:lang w:eastAsia="ru-RU"/>
        </w:rPr>
        <w:t xml:space="preserve">, придуманная с различными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персонажами из сказок, мультфильмов.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При обработке результатов учитывается</w:t>
      </w:r>
      <w:r>
        <w:rPr>
          <w:rFonts w:ascii="Times New Roman" w:hAnsi="Times New Roman" w:eastAsia="Times New Roman" w:cs="Times New Roman"/>
          <w:color w:val="333333"/>
          <w:sz w:val="24"/>
          <w:szCs w:val="24"/>
          <w:lang w:eastAsia="ru-RU"/>
        </w:rPr>
        <w:t xml:space="preserve">: знания детей ПДД, необычность сюжета,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разнообразие персонажей, образов, оригинальность, словарный запас ребенка, рассказ</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должен состоять из полных предложений.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Оценка результатов: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“отлично” - </w:t>
      </w:r>
      <w:r>
        <w:rPr>
          <w:rFonts w:ascii="Times New Roman" w:hAnsi="Times New Roman" w:eastAsia="Times New Roman" w:cs="Times New Roman"/>
          <w:color w:val="333333"/>
          <w:sz w:val="24"/>
          <w:szCs w:val="24"/>
          <w:lang w:eastAsia="ru-RU"/>
        </w:rPr>
        <w:t xml:space="preserve">ставится за историю, необычную и оригинальную, свидетельствующую 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незаурядной фантазии ребенка, хороших знаниях по ПДД, богатом словарном запасе.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“хорошо”</w:t>
      </w:r>
      <w:r>
        <w:rPr>
          <w:rFonts w:ascii="Times New Roman" w:hAnsi="Times New Roman" w:eastAsia="Times New Roman" w:cs="Times New Roman"/>
          <w:color w:val="333333"/>
          <w:sz w:val="24"/>
          <w:szCs w:val="24"/>
          <w:lang w:eastAsia="ru-RU"/>
        </w:rPr>
        <w:t xml:space="preserve">- если история простая, нет оригинальности, знания по ПДД недостаточные.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“плохо” </w:t>
      </w:r>
      <w:r>
        <w:rPr>
          <w:rFonts w:ascii="Times New Roman" w:hAnsi="Times New Roman" w:eastAsia="Times New Roman" w:cs="Times New Roman"/>
          <w:color w:val="333333"/>
          <w:sz w:val="24"/>
          <w:szCs w:val="24"/>
          <w:lang w:eastAsia="ru-RU"/>
        </w:rPr>
        <w:t xml:space="preserve">- ребенок не сумел придумать историю.</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Тест “Проверь себя”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 xml:space="preserve">Цель</w:t>
      </w:r>
      <w:r>
        <w:rPr>
          <w:rFonts w:ascii="Times New Roman" w:hAnsi="Times New Roman" w:eastAsia="Times New Roman" w:cs="Times New Roman"/>
          <w:b/>
          <w:bCs/>
          <w:color w:val="333333"/>
          <w:sz w:val="24"/>
          <w:szCs w:val="24"/>
          <w:lang w:eastAsia="ru-RU"/>
        </w:rPr>
        <w:t xml:space="preserve">:</w:t>
      </w:r>
      <w:r>
        <w:rPr>
          <w:rFonts w:ascii="Times New Roman" w:hAnsi="Times New Roman" w:eastAsia="Times New Roman" w:cs="Times New Roman"/>
          <w:color w:val="333333"/>
          <w:sz w:val="24"/>
          <w:szCs w:val="24"/>
          <w:lang w:eastAsia="ru-RU"/>
        </w:rPr>
        <w:t xml:space="preserve">о</w:t>
      </w:r>
      <w:r>
        <w:rPr>
          <w:rFonts w:ascii="Times New Roman" w:hAnsi="Times New Roman" w:eastAsia="Times New Roman" w:cs="Times New Roman"/>
          <w:color w:val="333333"/>
          <w:sz w:val="24"/>
          <w:szCs w:val="24"/>
          <w:lang w:eastAsia="ru-RU"/>
        </w:rPr>
        <w:t xml:space="preserve">пределить</w:t>
      </w:r>
      <w:r>
        <w:rPr>
          <w:rFonts w:ascii="Times New Roman" w:hAnsi="Times New Roman" w:eastAsia="Times New Roman" w:cs="Times New Roman"/>
          <w:color w:val="333333"/>
          <w:sz w:val="24"/>
          <w:szCs w:val="24"/>
          <w:lang w:eastAsia="ru-RU"/>
        </w:rPr>
        <w:t xml:space="preserve"> уровень развития знаний и умений усваиваемые детьми по правилам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дорожного движения Задача ребенка найти лишнее слово.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Знаки сервиса включают в себя… (больницу, пост ГАИ, телефон, аптеку).</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w:t>
      </w:r>
      <w:r>
        <w:rPr>
          <w:rFonts w:ascii="Times New Roman" w:hAnsi="Times New Roman" w:eastAsia="Times New Roman" w:cs="Times New Roman"/>
          <w:color w:val="333333"/>
          <w:sz w:val="24"/>
          <w:szCs w:val="24"/>
          <w:lang w:eastAsia="ru-RU"/>
        </w:rPr>
        <w:t xml:space="preserve">В специальный транспорт входит… (скорая машина, пожарная машина, машина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милиции, велосипед).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3. В понятие “транспорт” входит…(машина, автобус, велосипед, пешеход, трактор).</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4. </w:t>
      </w:r>
      <w:r>
        <w:rPr>
          <w:rFonts w:ascii="Times New Roman" w:hAnsi="Times New Roman" w:eastAsia="Times New Roman" w:cs="Times New Roman"/>
          <w:color w:val="333333"/>
          <w:sz w:val="24"/>
          <w:szCs w:val="24"/>
          <w:lang w:eastAsia="ru-RU"/>
        </w:rPr>
        <w:t xml:space="preserve">Общественный транспорт включает в себя…(автобус, троллейбус, трамвай, прицеп,</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такси).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5. У машины есть…(колеса, руль, парус, педаль, фары).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6. </w:t>
      </w:r>
      <w:r>
        <w:rPr>
          <w:rFonts w:ascii="Times New Roman" w:hAnsi="Times New Roman" w:eastAsia="Times New Roman" w:cs="Times New Roman"/>
          <w:color w:val="333333"/>
          <w:sz w:val="24"/>
          <w:szCs w:val="24"/>
          <w:lang w:eastAsia="ru-RU"/>
        </w:rPr>
        <w:t xml:space="preserve">Пешеход имеет право…(переходить улицу, идти по тротуару, играть на проезжей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части).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7. </w:t>
      </w:r>
      <w:r>
        <w:rPr>
          <w:rFonts w:ascii="Times New Roman" w:hAnsi="Times New Roman" w:eastAsia="Times New Roman" w:cs="Times New Roman"/>
          <w:color w:val="333333"/>
          <w:sz w:val="24"/>
          <w:szCs w:val="24"/>
          <w:lang w:eastAsia="ru-RU"/>
        </w:rPr>
        <w:t xml:space="preserve">Запрещающие знаки включают в себя…(поворот направо запрещен, разворот запрещен,</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остановка запрещена, круговое движение).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8. </w:t>
      </w:r>
      <w:r>
        <w:rPr>
          <w:rFonts w:ascii="Times New Roman" w:hAnsi="Times New Roman" w:eastAsia="Times New Roman" w:cs="Times New Roman"/>
          <w:color w:val="333333"/>
          <w:sz w:val="24"/>
          <w:szCs w:val="24"/>
          <w:lang w:eastAsia="ru-RU"/>
        </w:rPr>
        <w:t xml:space="preserve">Водителю велосипеда можно… (ездить, не держась за руль, двигаться по крайней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правой полосе в один ряд, двигаться по обочине дороги, если это не создает помех</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пешеходам).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9. </w:t>
      </w:r>
      <w:r>
        <w:rPr>
          <w:rFonts w:ascii="Times New Roman" w:hAnsi="Times New Roman" w:eastAsia="Times New Roman" w:cs="Times New Roman"/>
          <w:color w:val="333333"/>
          <w:sz w:val="24"/>
          <w:szCs w:val="24"/>
          <w:lang w:eastAsia="ru-RU"/>
        </w:rPr>
        <w:t xml:space="preserve">Дорожные знаки делятся на…(предупреждающие, запрещающие, предписывающие,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указательные, разрешающие).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10. Светофор состоит из цветов (зеленого, желтого, красного, синего).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Норма для детей 7-8 правильных ответов.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p>
    <w:p>
      <w:pPr>
        <w:jc w:val="center"/>
        <w:spacing w:before="150" w:after="150" w:line="240" w:lineRule="auto"/>
        <w:shd w:val="clear" w:color="auto" w:fill="ffff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p>
    <w:p>
      <w:pPr>
        <w:jc w:val="center"/>
        <w:spacing w:before="150" w:after="150" w:line="240" w:lineRule="auto"/>
        <w:shd w:val="clear" w:color="auto" w:fill="ffff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p>
    <w:p>
      <w:pPr>
        <w:jc w:val="center"/>
        <w:spacing w:before="150" w:after="150" w:line="240" w:lineRule="auto"/>
        <w:shd w:val="clear" w:color="auto" w:fill="ffffff"/>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 xml:space="preserve">Основные понятия.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Участник дорожного движени</w:t>
      </w:r>
      <w:r>
        <w:rPr>
          <w:rFonts w:ascii="Times New Roman" w:hAnsi="Times New Roman" w:eastAsia="Times New Roman" w:cs="Times New Roman"/>
          <w:b/>
          <w:i/>
          <w:iCs/>
          <w:color w:val="333333"/>
          <w:sz w:val="24"/>
          <w:szCs w:val="24"/>
          <w:lang w:eastAsia="ru-RU"/>
        </w:rPr>
        <w:t xml:space="preserve">я</w:t>
      </w:r>
      <w:r>
        <w:rPr>
          <w:rFonts w:ascii="Times New Roman" w:hAnsi="Times New Roman" w:eastAsia="Times New Roman" w:cs="Times New Roman"/>
          <w:i/>
          <w:iCs/>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 лицо, принимающее непосредственное участие в процессе движения в качестве водителя, пешехода и пассажира транспортного средства.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Иногда под участниками дорожного движения понимаются также лица, выполняющие ремонтные рабо</w:t>
      </w:r>
      <w:r>
        <w:rPr>
          <w:rFonts w:ascii="Times New Roman" w:hAnsi="Times New Roman" w:eastAsia="Times New Roman" w:cs="Times New Roman"/>
          <w:color w:val="333333"/>
          <w:sz w:val="24"/>
          <w:szCs w:val="24"/>
          <w:lang w:eastAsia="ru-RU"/>
        </w:rPr>
        <w:t xml:space="preserve">ты на дороге. Дело в том, что права и обязанности этих лиц определяются соответствующими ведомственными ин</w:t>
      </w:r>
      <w:r>
        <w:rPr>
          <w:rFonts w:ascii="Times New Roman" w:hAnsi="Times New Roman" w:eastAsia="Times New Roman" w:cs="Times New Roman"/>
          <w:color w:val="333333"/>
          <w:sz w:val="24"/>
          <w:szCs w:val="24"/>
          <w:lang w:eastAsia="ru-RU"/>
        </w:rPr>
        <w:t xml:space="preserve">струкциями, которые основываются на Правилах дорож</w:t>
      </w:r>
      <w:r>
        <w:rPr>
          <w:rFonts w:ascii="Times New Roman" w:hAnsi="Times New Roman" w:eastAsia="Times New Roman" w:cs="Times New Roman"/>
          <w:color w:val="333333"/>
          <w:sz w:val="24"/>
          <w:szCs w:val="24"/>
          <w:lang w:eastAsia="ru-RU"/>
        </w:rPr>
        <w:t xml:space="preserve">ного движения и не противоречат им. Потому эти лица, как не названные в термине не могут быть участниками дорожного движения.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Учитывая сказанное выше, мы можем утверждать с достаточной степенью условности, что все население пла</w:t>
      </w:r>
      <w:r>
        <w:rPr>
          <w:rFonts w:ascii="Times New Roman" w:hAnsi="Times New Roman" w:eastAsia="Times New Roman" w:cs="Times New Roman"/>
          <w:color w:val="333333"/>
          <w:sz w:val="24"/>
          <w:szCs w:val="24"/>
          <w:lang w:eastAsia="ru-RU"/>
        </w:rPr>
        <w:t xml:space="preserve">неты является участником дорожного движения. И его можно подразделить на три группы: водители, пешеходы и пассажиры. При этом не следует забывать, что при поломке транспортного средства водитель может стать пешеходом, а при поездке в автобусе - пассажиром.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Водител</w:t>
      </w:r>
      <w:r>
        <w:rPr>
          <w:rFonts w:ascii="Times New Roman" w:hAnsi="Times New Roman" w:eastAsia="Times New Roman" w:cs="Times New Roman"/>
          <w:b/>
          <w:i/>
          <w:iCs/>
          <w:color w:val="333333"/>
          <w:sz w:val="24"/>
          <w:szCs w:val="24"/>
          <w:lang w:eastAsia="ru-RU"/>
        </w:rPr>
        <w:t xml:space="preserve">ь</w:t>
      </w:r>
      <w:r>
        <w:rPr>
          <w:rFonts w:ascii="Times New Roman" w:hAnsi="Times New Roman" w:eastAsia="Times New Roman" w:cs="Times New Roman"/>
          <w:i/>
          <w:iCs/>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 лицо, управляющее каким-либо транспор</w:t>
      </w:r>
      <w:r>
        <w:rPr>
          <w:rFonts w:ascii="Times New Roman" w:hAnsi="Times New Roman" w:eastAsia="Times New Roman" w:cs="Times New Roman"/>
          <w:i/>
          <w:iCs/>
          <w:color w:val="333333"/>
          <w:sz w:val="24"/>
          <w:szCs w:val="24"/>
          <w:lang w:eastAsia="ru-RU"/>
        </w:rPr>
        <w:t xml:space="preserve">тным средством, погонщик, ведущий по дороге вьючных, верховых животных или стадо. К водителю приравни</w:t>
      </w:r>
      <w:r>
        <w:rPr>
          <w:rFonts w:ascii="Times New Roman" w:hAnsi="Times New Roman" w:eastAsia="Times New Roman" w:cs="Times New Roman"/>
          <w:i/>
          <w:iCs/>
          <w:color w:val="333333"/>
          <w:sz w:val="24"/>
          <w:szCs w:val="24"/>
          <w:lang w:eastAsia="ru-RU"/>
        </w:rPr>
        <w:t xml:space="preserve">вается </w:t>
      </w:r>
      <w:r>
        <w:rPr>
          <w:rFonts w:ascii="Times New Roman" w:hAnsi="Times New Roman" w:eastAsia="Times New Roman" w:cs="Times New Roman"/>
          <w:i/>
          <w:iCs/>
          <w:color w:val="333333"/>
          <w:sz w:val="24"/>
          <w:szCs w:val="24"/>
          <w:lang w:eastAsia="ru-RU"/>
        </w:rPr>
        <w:t xml:space="preserve">обучающий</w:t>
      </w:r>
      <w:r>
        <w:rPr>
          <w:rFonts w:ascii="Times New Roman" w:hAnsi="Times New Roman" w:eastAsia="Times New Roman" w:cs="Times New Roman"/>
          <w:i/>
          <w:iCs/>
          <w:color w:val="333333"/>
          <w:sz w:val="24"/>
          <w:szCs w:val="24"/>
          <w:lang w:eastAsia="ru-RU"/>
        </w:rPr>
        <w:t xml:space="preserve"> вождению.</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Как видно из определения, к понятию «водитель мож</w:t>
      </w:r>
      <w:r>
        <w:rPr>
          <w:rFonts w:ascii="Times New Roman" w:hAnsi="Times New Roman" w:eastAsia="Times New Roman" w:cs="Times New Roman"/>
          <w:color w:val="333333"/>
          <w:sz w:val="24"/>
          <w:szCs w:val="24"/>
          <w:lang w:eastAsia="ru-RU"/>
        </w:rPr>
        <w:t xml:space="preserve">но отнести лиц, которые сидят за рулем автомобиля, трол</w:t>
      </w:r>
      <w:r>
        <w:rPr>
          <w:rFonts w:ascii="Times New Roman" w:hAnsi="Times New Roman" w:eastAsia="Times New Roman" w:cs="Times New Roman"/>
          <w:color w:val="333333"/>
          <w:sz w:val="24"/>
          <w:szCs w:val="24"/>
          <w:lang w:eastAsia="ru-RU"/>
        </w:rPr>
        <w:t xml:space="preserve">лейбуса, трактора, мотоколяски, трамвая, гужевой по</w:t>
      </w:r>
      <w:r>
        <w:rPr>
          <w:rFonts w:ascii="Times New Roman" w:hAnsi="Times New Roman" w:eastAsia="Times New Roman" w:cs="Times New Roman"/>
          <w:color w:val="333333"/>
          <w:sz w:val="24"/>
          <w:szCs w:val="24"/>
          <w:lang w:eastAsia="ru-RU"/>
        </w:rPr>
        <w:t xml:space="preserve">возки, </w:t>
      </w:r>
      <w:r>
        <w:rPr>
          <w:rFonts w:ascii="Times New Roman" w:hAnsi="Times New Roman" w:eastAsia="Times New Roman" w:cs="Times New Roman"/>
          <w:color w:val="333333"/>
          <w:sz w:val="24"/>
          <w:szCs w:val="24"/>
          <w:lang w:eastAsia="ru-RU"/>
        </w:rPr>
        <w:t xml:space="preserve">велосипеда и т.д.</w:t>
      </w:r>
      <w:r>
        <w:rPr>
          <w:rFonts w:ascii="Times New Roman" w:hAnsi="Times New Roman" w:eastAsia="Times New Roman" w:cs="Times New Roman"/>
          <w:color w:val="333333"/>
          <w:sz w:val="24"/>
          <w:szCs w:val="24"/>
          <w:lang w:eastAsia="ru-RU"/>
        </w:rPr>
        <w:t xml:space="preserve"> Но как только водитель поки</w:t>
      </w:r>
      <w:r>
        <w:rPr>
          <w:rFonts w:ascii="Times New Roman" w:hAnsi="Times New Roman" w:eastAsia="Times New Roman" w:cs="Times New Roman"/>
          <w:color w:val="333333"/>
          <w:sz w:val="24"/>
          <w:szCs w:val="24"/>
          <w:lang w:eastAsia="ru-RU"/>
        </w:rPr>
        <w:t xml:space="preserve">нул кабину транспортного средства, он перестает быть водителем, а становится либо пешеходом, либо лицом, выполняющим работы на дороге.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Пешеход</w:t>
      </w:r>
      <w:r>
        <w:rPr>
          <w:rFonts w:ascii="Times New Roman" w:hAnsi="Times New Roman" w:eastAsia="Times New Roman" w:cs="Times New Roman"/>
          <w:i/>
          <w:iCs/>
          <w:color w:val="333333"/>
          <w:sz w:val="24"/>
          <w:szCs w:val="24"/>
          <w:lang w:eastAsia="ru-RU"/>
        </w:rPr>
        <w:t xml:space="preserve"> - лицо, находящееся вне транспортного средства на дороге и не производящее на ней работу. К пе</w:t>
      </w:r>
      <w:r>
        <w:rPr>
          <w:rFonts w:ascii="Times New Roman" w:hAnsi="Times New Roman" w:eastAsia="Times New Roman" w:cs="Times New Roman"/>
          <w:i/>
          <w:iCs/>
          <w:color w:val="333333"/>
          <w:sz w:val="24"/>
          <w:szCs w:val="24"/>
          <w:lang w:eastAsia="ru-RU"/>
        </w:rPr>
        <w:t xml:space="preserve">шеходам приравниваются лица, передвигающиеся в ин</w:t>
      </w:r>
      <w:r>
        <w:rPr>
          <w:rFonts w:ascii="Times New Roman" w:hAnsi="Times New Roman" w:eastAsia="Times New Roman" w:cs="Times New Roman"/>
          <w:i/>
          <w:iCs/>
          <w:color w:val="333333"/>
          <w:sz w:val="24"/>
          <w:szCs w:val="24"/>
          <w:lang w:eastAsia="ru-RU"/>
        </w:rPr>
        <w:t xml:space="preserve">валидных колясках без двигателя, ведущие велосипед, мопед, мотоцикл, везущие санки, тележку, детскую или инвалидную коляски.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Пассажи</w:t>
      </w:r>
      <w:r>
        <w:rPr>
          <w:rFonts w:ascii="Times New Roman" w:hAnsi="Times New Roman" w:eastAsia="Times New Roman" w:cs="Times New Roman"/>
          <w:b/>
          <w:i/>
          <w:iCs/>
          <w:color w:val="333333"/>
          <w:sz w:val="24"/>
          <w:szCs w:val="24"/>
          <w:lang w:eastAsia="ru-RU"/>
        </w:rPr>
        <w:t xml:space="preserve">р</w:t>
      </w:r>
      <w:r>
        <w:rPr>
          <w:rFonts w:ascii="Times New Roman" w:hAnsi="Times New Roman" w:eastAsia="Times New Roman" w:cs="Times New Roman"/>
          <w:i/>
          <w:iCs/>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 лицо, кроме водителя, находящееся в транспортном средстве (на нем), а также лицо, кото</w:t>
      </w:r>
      <w:r>
        <w:rPr>
          <w:rFonts w:ascii="Times New Roman" w:hAnsi="Times New Roman" w:eastAsia="Times New Roman" w:cs="Times New Roman"/>
          <w:i/>
          <w:iCs/>
          <w:color w:val="333333"/>
          <w:sz w:val="24"/>
          <w:szCs w:val="24"/>
          <w:lang w:eastAsia="ru-RU"/>
        </w:rPr>
        <w:t xml:space="preserve">рое входит в транспортное средство (садится на него) или выходит из транспортного средства (сходит с него).</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Регулировщик</w:t>
      </w:r>
      <w:r>
        <w:rPr>
          <w:rFonts w:ascii="Times New Roman" w:hAnsi="Times New Roman" w:eastAsia="Times New Roman" w:cs="Times New Roman"/>
          <w:i/>
          <w:iCs/>
          <w:color w:val="333333"/>
          <w:sz w:val="24"/>
          <w:szCs w:val="24"/>
          <w:lang w:eastAsia="ru-RU"/>
        </w:rPr>
        <w:t xml:space="preserve"> - лицо, наделенное в установленном порядке полномочиями по регулированию дорожного движения с помощью сигналов, закрепленных Правилами, и непосредственно осуществ</w:t>
      </w:r>
      <w:r>
        <w:rPr>
          <w:rFonts w:ascii="Times New Roman" w:hAnsi="Times New Roman" w:eastAsia="Times New Roman" w:cs="Times New Roman"/>
          <w:i/>
          <w:iCs/>
          <w:color w:val="333333"/>
          <w:sz w:val="24"/>
          <w:szCs w:val="24"/>
          <w:lang w:eastAsia="ru-RU"/>
        </w:rPr>
        <w:t xml:space="preserve">ляющее, указанное </w:t>
      </w:r>
      <w:r>
        <w:rPr>
          <w:rFonts w:ascii="Times New Roman" w:hAnsi="Times New Roman" w:eastAsia="Times New Roman" w:cs="Times New Roman"/>
          <w:i/>
          <w:iCs/>
          <w:color w:val="333333"/>
          <w:sz w:val="24"/>
          <w:szCs w:val="24"/>
          <w:lang w:eastAsia="ru-RU"/>
        </w:rPr>
        <w:t xml:space="preserve">регулирование</w:t>
      </w:r>
      <w:r>
        <w:rPr>
          <w:rFonts w:ascii="Times New Roman" w:hAnsi="Times New Roman" w:eastAsia="Times New Roman" w:cs="Times New Roman"/>
          <w:i/>
          <w:iCs/>
          <w:color w:val="333333"/>
          <w:sz w:val="24"/>
          <w:szCs w:val="24"/>
          <w:lang w:eastAsia="ru-RU"/>
        </w:rPr>
        <w:t xml:space="preserve">.</w:t>
      </w:r>
      <w:r>
        <w:rPr>
          <w:rFonts w:ascii="Times New Roman" w:hAnsi="Times New Roman" w:eastAsia="Times New Roman" w:cs="Times New Roman"/>
          <w:color w:val="333333"/>
          <w:sz w:val="24"/>
          <w:szCs w:val="24"/>
          <w:lang w:eastAsia="ru-RU"/>
        </w:rPr>
        <w:t xml:space="preserve">Р</w:t>
      </w:r>
      <w:r>
        <w:rPr>
          <w:rFonts w:ascii="Times New Roman" w:hAnsi="Times New Roman" w:eastAsia="Times New Roman" w:cs="Times New Roman"/>
          <w:color w:val="333333"/>
          <w:sz w:val="24"/>
          <w:szCs w:val="24"/>
          <w:lang w:eastAsia="ru-RU"/>
        </w:rPr>
        <w:t xml:space="preserve">егулировщик</w:t>
      </w:r>
      <w:r>
        <w:rPr>
          <w:rFonts w:ascii="Times New Roman" w:hAnsi="Times New Roman" w:eastAsia="Times New Roman" w:cs="Times New Roman"/>
          <w:color w:val="333333"/>
          <w:sz w:val="24"/>
          <w:szCs w:val="24"/>
          <w:lang w:eastAsia="ru-RU"/>
        </w:rPr>
        <w:t xml:space="preserve"> должен быть в форменной одежде и (или) иметь отличительный знак и экипировку.</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Дорог</w:t>
      </w:r>
      <w:r>
        <w:rPr>
          <w:rFonts w:ascii="Times New Roman" w:hAnsi="Times New Roman" w:eastAsia="Times New Roman" w:cs="Times New Roman"/>
          <w:b/>
          <w:i/>
          <w:iCs/>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 обустроенная иди приспособленная и ис</w:t>
      </w:r>
      <w:r>
        <w:rPr>
          <w:rFonts w:ascii="Times New Roman" w:hAnsi="Times New Roman" w:eastAsia="Times New Roman" w:cs="Times New Roman"/>
          <w:i/>
          <w:iCs/>
          <w:color w:val="333333"/>
          <w:sz w:val="24"/>
          <w:szCs w:val="24"/>
          <w:lang w:eastAsia="ru-RU"/>
        </w:rPr>
        <w:t xml:space="preserve">пользуемая для движения транспортных средств поло</w:t>
      </w:r>
      <w:r>
        <w:rPr>
          <w:rFonts w:ascii="Times New Roman" w:hAnsi="Times New Roman" w:eastAsia="Times New Roman" w:cs="Times New Roman"/>
          <w:i/>
          <w:iCs/>
          <w:color w:val="333333"/>
          <w:sz w:val="24"/>
          <w:szCs w:val="24"/>
          <w:lang w:eastAsia="ru-RU"/>
        </w:rPr>
        <w:t xml:space="preserve">са земли либо поверхность искусственного сооружения</w:t>
      </w:r>
      <w:r>
        <w:rPr>
          <w:rFonts w:ascii="Times New Roman" w:hAnsi="Times New Roman" w:eastAsia="Times New Roman" w:cs="Times New Roman"/>
          <w:color w:val="333333"/>
          <w:sz w:val="24"/>
          <w:szCs w:val="24"/>
          <w:lang w:eastAsia="ru-RU"/>
        </w:rPr>
        <w:t xml:space="preserve">. Дорога включает в себя одну или несколько проезжих частей, а также трамвайные пути, тротуары, обочи</w:t>
      </w:r>
      <w:r>
        <w:rPr>
          <w:rFonts w:ascii="Times New Roman" w:hAnsi="Times New Roman" w:eastAsia="Times New Roman" w:cs="Times New Roman"/>
          <w:color w:val="333333"/>
          <w:sz w:val="24"/>
          <w:szCs w:val="24"/>
          <w:lang w:eastAsia="ru-RU"/>
        </w:rPr>
        <w:t xml:space="preserve">ны и разделительные полосы при их наличии.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Проезжая часть </w:t>
      </w:r>
      <w:r>
        <w:rPr>
          <w:rFonts w:ascii="Times New Roman" w:hAnsi="Times New Roman" w:eastAsia="Times New Roman" w:cs="Times New Roman"/>
          <w:i/>
          <w:iCs/>
          <w:color w:val="333333"/>
          <w:sz w:val="24"/>
          <w:szCs w:val="24"/>
          <w:lang w:eastAsia="ru-RU"/>
        </w:rPr>
        <w:t xml:space="preserve">- элемент дороги, предназначенный для движения безрельсовых транспортных средств. </w:t>
      </w:r>
      <w:r>
        <w:rPr>
          <w:rFonts w:ascii="Times New Roman" w:hAnsi="Times New Roman" w:eastAsia="Times New Roman" w:cs="Times New Roman"/>
          <w:color w:val="333333"/>
          <w:sz w:val="24"/>
          <w:szCs w:val="24"/>
          <w:lang w:eastAsia="ru-RU"/>
        </w:rPr>
        <w:t xml:space="preserve">По проезжей части движутся только колесные транспортные средства: автомобили, троллейбусы, трактора, мотоцик</w:t>
      </w:r>
      <w:r>
        <w:rPr>
          <w:rFonts w:ascii="Times New Roman" w:hAnsi="Times New Roman" w:eastAsia="Times New Roman" w:cs="Times New Roman"/>
          <w:color w:val="333333"/>
          <w:sz w:val="24"/>
          <w:szCs w:val="24"/>
          <w:lang w:eastAsia="ru-RU"/>
        </w:rPr>
        <w:t xml:space="preserve">лы, велосипеды, мопеды, гужевые повозки и т.д.</w:t>
      </w:r>
      <w:r>
        <w:rPr>
          <w:rFonts w:ascii="Times New Roman" w:hAnsi="Times New Roman" w:eastAsia="Times New Roman" w:cs="Times New Roman"/>
          <w:color w:val="333333"/>
          <w:sz w:val="24"/>
          <w:szCs w:val="24"/>
          <w:lang w:eastAsia="ru-RU"/>
        </w:rPr>
        <w:t xml:space="preserve"> Движе</w:t>
      </w:r>
      <w:r>
        <w:rPr>
          <w:rFonts w:ascii="Times New Roman" w:hAnsi="Times New Roman" w:eastAsia="Times New Roman" w:cs="Times New Roman"/>
          <w:color w:val="333333"/>
          <w:sz w:val="24"/>
          <w:szCs w:val="24"/>
          <w:lang w:eastAsia="ru-RU"/>
        </w:rPr>
        <w:t xml:space="preserve">ние трамваев осуществляется по трамвайным путям, ко</w:t>
      </w:r>
      <w:r>
        <w:rPr>
          <w:rFonts w:ascii="Times New Roman" w:hAnsi="Times New Roman" w:eastAsia="Times New Roman" w:cs="Times New Roman"/>
          <w:color w:val="333333"/>
          <w:sz w:val="24"/>
          <w:szCs w:val="24"/>
          <w:lang w:eastAsia="ru-RU"/>
        </w:rPr>
        <w:t xml:space="preserve">торые являются также элементом дороги.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Тротуар</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э</w:t>
      </w:r>
      <w:r>
        <w:rPr>
          <w:rFonts w:ascii="Times New Roman" w:hAnsi="Times New Roman" w:eastAsia="Times New Roman" w:cs="Times New Roman"/>
          <w:i/>
          <w:iCs/>
          <w:color w:val="333333"/>
          <w:sz w:val="24"/>
          <w:szCs w:val="24"/>
          <w:lang w:eastAsia="ru-RU"/>
        </w:rPr>
        <w:t xml:space="preserve">лемент дороги, предназначенный для движения пешеходов примыкающий к проезжей части или отделенный от нее газоном.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Правила запрещают движение транспортных средств по тротуарам, за исключением случаев подвоза грузов к </w:t>
      </w:r>
      <w:r>
        <w:rPr>
          <w:rFonts w:ascii="Times New Roman" w:hAnsi="Times New Roman" w:eastAsia="Times New Roman" w:cs="Times New Roman"/>
          <w:color w:val="333333"/>
          <w:sz w:val="24"/>
          <w:szCs w:val="24"/>
          <w:lang w:eastAsia="ru-RU"/>
        </w:rPr>
        <w:t xml:space="preserve">тор</w:t>
      </w:r>
      <w:r>
        <w:rPr>
          <w:rFonts w:ascii="Times New Roman" w:hAnsi="Times New Roman" w:eastAsia="Times New Roman" w:cs="Times New Roman"/>
          <w:color w:val="333333"/>
          <w:sz w:val="24"/>
          <w:szCs w:val="24"/>
          <w:lang w:eastAsia="ru-RU"/>
        </w:rPr>
        <w:t xml:space="preserve">говыми</w:t>
      </w:r>
      <w:r>
        <w:rPr>
          <w:rFonts w:ascii="Times New Roman" w:hAnsi="Times New Roman" w:eastAsia="Times New Roman" w:cs="Times New Roman"/>
          <w:color w:val="333333"/>
          <w:sz w:val="24"/>
          <w:szCs w:val="24"/>
          <w:lang w:eastAsia="ru-RU"/>
        </w:rPr>
        <w:t xml:space="preserve"> другим предприятиям и проведения уборочных или ремонтных работ при соблюдении мер безопасности.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Разделительная полоса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к</w:t>
      </w:r>
      <w:r>
        <w:rPr>
          <w:rFonts w:ascii="Times New Roman" w:hAnsi="Times New Roman" w:eastAsia="Times New Roman" w:cs="Times New Roman"/>
          <w:i/>
          <w:iCs/>
          <w:color w:val="333333"/>
          <w:sz w:val="24"/>
          <w:szCs w:val="24"/>
          <w:lang w:eastAsia="ru-RU"/>
        </w:rPr>
        <w:t xml:space="preserve">онструктивно выделен</w:t>
      </w:r>
      <w:r>
        <w:rPr>
          <w:rFonts w:ascii="Times New Roman" w:hAnsi="Times New Roman" w:eastAsia="Times New Roman" w:cs="Times New Roman"/>
          <w:i/>
          <w:iCs/>
          <w:color w:val="333333"/>
          <w:sz w:val="24"/>
          <w:szCs w:val="24"/>
          <w:lang w:eastAsia="ru-RU"/>
        </w:rPr>
        <w:t xml:space="preserve">ный элемент дороги, разделяющий смежные проезжие части и не предназначенный для движения или оста</w:t>
      </w:r>
      <w:r>
        <w:rPr>
          <w:rFonts w:ascii="Times New Roman" w:hAnsi="Times New Roman" w:eastAsia="Times New Roman" w:cs="Times New Roman"/>
          <w:i/>
          <w:iCs/>
          <w:color w:val="333333"/>
          <w:sz w:val="24"/>
          <w:szCs w:val="24"/>
          <w:lang w:eastAsia="ru-RU"/>
        </w:rPr>
        <w:t xml:space="preserve">новки безрельсовых транспортных средств и пешеходов.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Разделительные полосы могут разделять проезжие ча</w:t>
      </w:r>
      <w:r>
        <w:rPr>
          <w:rFonts w:ascii="Times New Roman" w:hAnsi="Times New Roman" w:eastAsia="Times New Roman" w:cs="Times New Roman"/>
          <w:color w:val="333333"/>
          <w:sz w:val="24"/>
          <w:szCs w:val="24"/>
          <w:lang w:eastAsia="ru-RU"/>
        </w:rPr>
        <w:t xml:space="preserve">сти как противоположного, так и попутного направле</w:t>
      </w:r>
      <w:r>
        <w:rPr>
          <w:rFonts w:ascii="Times New Roman" w:hAnsi="Times New Roman" w:eastAsia="Times New Roman" w:cs="Times New Roman"/>
          <w:color w:val="333333"/>
          <w:sz w:val="24"/>
          <w:szCs w:val="24"/>
          <w:lang w:eastAsia="ru-RU"/>
        </w:rPr>
        <w:t xml:space="preserve">ния. Они, как правило, окаймлены возвышающимися на 15-20 см бордюрными камнями.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Разделительная полоса может иметь разрывы, пред</w:t>
      </w:r>
      <w:r>
        <w:rPr>
          <w:rFonts w:ascii="Times New Roman" w:hAnsi="Times New Roman" w:eastAsia="Times New Roman" w:cs="Times New Roman"/>
          <w:color w:val="333333"/>
          <w:sz w:val="24"/>
          <w:szCs w:val="24"/>
          <w:lang w:eastAsia="ru-RU"/>
        </w:rPr>
        <w:t xml:space="preserve">назначенные для проезда уборочных транспортных средств, проезд других транспортных сре</w:t>
      </w:r>
      <w:r>
        <w:rPr>
          <w:rFonts w:ascii="Times New Roman" w:hAnsi="Times New Roman" w:eastAsia="Times New Roman" w:cs="Times New Roman"/>
          <w:color w:val="333333"/>
          <w:sz w:val="24"/>
          <w:szCs w:val="24"/>
          <w:lang w:eastAsia="ru-RU"/>
        </w:rPr>
        <w:t xml:space="preserve">дств в т</w:t>
      </w:r>
      <w:r>
        <w:rPr>
          <w:rFonts w:ascii="Times New Roman" w:hAnsi="Times New Roman" w:eastAsia="Times New Roman" w:cs="Times New Roman"/>
          <w:color w:val="333333"/>
          <w:sz w:val="24"/>
          <w:szCs w:val="24"/>
          <w:lang w:eastAsia="ru-RU"/>
        </w:rPr>
        <w:t xml:space="preserve">аких местах запрещен.</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Главная дорога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д</w:t>
      </w:r>
      <w:r>
        <w:rPr>
          <w:rFonts w:ascii="Times New Roman" w:hAnsi="Times New Roman" w:eastAsia="Times New Roman" w:cs="Times New Roman"/>
          <w:i/>
          <w:iCs/>
          <w:color w:val="333333"/>
          <w:sz w:val="24"/>
          <w:szCs w:val="24"/>
          <w:lang w:eastAsia="ru-RU"/>
        </w:rPr>
        <w:t xml:space="preserve">орога с твердым покрытием по отношению к грунтовой, либо любая дорога по отношению к выездам с прилегаю</w:t>
      </w:r>
      <w:r>
        <w:rPr>
          <w:rFonts w:ascii="Times New Roman" w:hAnsi="Times New Roman" w:eastAsia="Times New Roman" w:cs="Times New Roman"/>
          <w:i/>
          <w:iCs/>
          <w:color w:val="333333"/>
          <w:sz w:val="24"/>
          <w:szCs w:val="24"/>
          <w:lang w:eastAsia="ru-RU"/>
        </w:rPr>
        <w:t xml:space="preserve">щей территории.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Признаком главной дороги </w:t>
      </w:r>
      <w:r>
        <w:rPr>
          <w:rFonts w:ascii="Times New Roman" w:hAnsi="Times New Roman" w:eastAsia="Times New Roman" w:cs="Times New Roman"/>
          <w:color w:val="333333"/>
          <w:sz w:val="24"/>
          <w:szCs w:val="24"/>
          <w:lang w:eastAsia="ru-RU"/>
        </w:rPr>
        <w:t xml:space="preserve">служит</w:t>
      </w:r>
      <w:r>
        <w:rPr>
          <w:rFonts w:ascii="Times New Roman" w:hAnsi="Times New Roman" w:eastAsia="Times New Roman" w:cs="Times New Roman"/>
          <w:color w:val="333333"/>
          <w:sz w:val="24"/>
          <w:szCs w:val="24"/>
          <w:lang w:eastAsia="ru-RU"/>
        </w:rPr>
        <w:t xml:space="preserve"> прежде всего наличие специальных дорожных знаков.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Грунтовая дорога не имеет искусственного покрытия, хотя другими признаками может и не отличаться от обыч</w:t>
      </w:r>
      <w:r>
        <w:rPr>
          <w:rFonts w:ascii="Times New Roman" w:hAnsi="Times New Roman" w:eastAsia="Times New Roman" w:cs="Times New Roman"/>
          <w:color w:val="333333"/>
          <w:sz w:val="24"/>
          <w:szCs w:val="24"/>
          <w:lang w:eastAsia="ru-RU"/>
        </w:rPr>
        <w:t xml:space="preserve">ной дороги.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Автомагистраль</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имеет два основных признака, отличающие ее от других дорог:</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1. Она имеет (за исключением отдельных местных уча</w:t>
      </w:r>
      <w:r>
        <w:rPr>
          <w:rFonts w:ascii="Times New Roman" w:hAnsi="Times New Roman" w:eastAsia="Times New Roman" w:cs="Times New Roman"/>
          <w:color w:val="333333"/>
          <w:sz w:val="24"/>
          <w:szCs w:val="24"/>
          <w:lang w:eastAsia="ru-RU"/>
        </w:rPr>
        <w:t xml:space="preserve">стков) самостоятельные проезжие части для всех направ</w:t>
      </w:r>
      <w:r>
        <w:rPr>
          <w:rFonts w:ascii="Times New Roman" w:hAnsi="Times New Roman" w:eastAsia="Times New Roman" w:cs="Times New Roman"/>
          <w:color w:val="333333"/>
          <w:sz w:val="24"/>
          <w:szCs w:val="24"/>
          <w:lang w:eastAsia="ru-RU"/>
        </w:rPr>
        <w:t xml:space="preserve">лений, отделенные друг от друга разделительной полосой.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2. Не имеет пересечений на одном уровне ни с дорога</w:t>
      </w:r>
      <w:r>
        <w:rPr>
          <w:rFonts w:ascii="Times New Roman" w:hAnsi="Times New Roman" w:eastAsia="Times New Roman" w:cs="Times New Roman"/>
          <w:color w:val="333333"/>
          <w:sz w:val="24"/>
          <w:szCs w:val="24"/>
          <w:lang w:eastAsia="ru-RU"/>
        </w:rPr>
        <w:t xml:space="preserve">ми, ни с железнодорожными или трамвайными путями, ни с пешеходными дорожками. Это обеспечивает безопас</w:t>
      </w:r>
      <w:r>
        <w:rPr>
          <w:rFonts w:ascii="Times New Roman" w:hAnsi="Times New Roman" w:eastAsia="Times New Roman" w:cs="Times New Roman"/>
          <w:color w:val="333333"/>
          <w:sz w:val="24"/>
          <w:szCs w:val="24"/>
          <w:lang w:eastAsia="ru-RU"/>
        </w:rPr>
        <w:t xml:space="preserve">ность движения автомобилей с высокими скоростями при высокой интенсивности движения.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Перекресток </w:t>
      </w:r>
      <w:r>
        <w:rPr>
          <w:rFonts w:ascii="Times New Roman" w:hAnsi="Times New Roman" w:eastAsia="Times New Roman" w:cs="Times New Roman"/>
          <w:b/>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место пересечения, примыкания или разветвления дорог на одном уровне, ограниченное вооб</w:t>
      </w:r>
      <w:r>
        <w:rPr>
          <w:rFonts w:ascii="Times New Roman" w:hAnsi="Times New Roman" w:eastAsia="Times New Roman" w:cs="Times New Roman"/>
          <w:i/>
          <w:iCs/>
          <w:color w:val="333333"/>
          <w:sz w:val="24"/>
          <w:szCs w:val="24"/>
          <w:lang w:eastAsia="ru-RU"/>
        </w:rPr>
        <w:t xml:space="preserve">ражаемыми линиями, соединяющими соответственно про</w:t>
      </w:r>
      <w:r>
        <w:rPr>
          <w:rFonts w:ascii="Times New Roman" w:hAnsi="Times New Roman" w:eastAsia="Times New Roman" w:cs="Times New Roman"/>
          <w:i/>
          <w:iCs/>
          <w:color w:val="333333"/>
          <w:sz w:val="24"/>
          <w:szCs w:val="24"/>
          <w:lang w:eastAsia="ru-RU"/>
        </w:rPr>
        <w:t xml:space="preserve">тивоположные наиболее удаленные от центра перекрес</w:t>
      </w:r>
      <w:r>
        <w:rPr>
          <w:rFonts w:ascii="Times New Roman" w:hAnsi="Times New Roman" w:eastAsia="Times New Roman" w:cs="Times New Roman"/>
          <w:i/>
          <w:iCs/>
          <w:color w:val="333333"/>
          <w:sz w:val="24"/>
          <w:szCs w:val="24"/>
          <w:lang w:eastAsia="ru-RU"/>
        </w:rPr>
        <w:t xml:space="preserve">тка начала закруглений проезжих частей. </w:t>
      </w:r>
      <w:r>
        <w:rPr>
          <w:rFonts w:ascii="Times New Roman" w:hAnsi="Times New Roman" w:eastAsia="Times New Roman" w:cs="Times New Roman"/>
          <w:color w:val="333333"/>
          <w:sz w:val="24"/>
          <w:szCs w:val="24"/>
          <w:lang w:eastAsia="ru-RU"/>
        </w:rPr>
        <w:t xml:space="preserve">Не считают</w:t>
      </w:r>
      <w:r>
        <w:rPr>
          <w:rFonts w:ascii="Times New Roman" w:hAnsi="Times New Roman" w:eastAsia="Times New Roman" w:cs="Times New Roman"/>
          <w:color w:val="333333"/>
          <w:sz w:val="24"/>
          <w:szCs w:val="24"/>
          <w:lang w:eastAsia="ru-RU"/>
        </w:rPr>
        <w:t xml:space="preserve">ся перекрестками выезды с прилегающих территорий.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Пешеходный переход</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 участок проезжей части,</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выделенный для движе</w:t>
      </w:r>
      <w:r>
        <w:rPr>
          <w:rFonts w:ascii="Times New Roman" w:hAnsi="Times New Roman" w:eastAsia="Times New Roman" w:cs="Times New Roman"/>
          <w:i/>
          <w:iCs/>
          <w:color w:val="333333"/>
          <w:sz w:val="24"/>
          <w:szCs w:val="24"/>
          <w:lang w:eastAsia="ru-RU"/>
        </w:rPr>
        <w:t xml:space="preserve">ния пешеходов через дороги.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Полоса движения</w:t>
      </w:r>
      <w:r>
        <w:rPr>
          <w:rFonts w:ascii="Times New Roman" w:hAnsi="Times New Roman" w:eastAsia="Times New Roman" w:cs="Times New Roman"/>
          <w:i/>
          <w:iCs/>
          <w:color w:val="333333"/>
          <w:sz w:val="24"/>
          <w:szCs w:val="24"/>
          <w:lang w:eastAsia="ru-RU"/>
        </w:rPr>
        <w:t xml:space="preserve"> - любая из продольных полос проез</w:t>
      </w:r>
      <w:r>
        <w:rPr>
          <w:rFonts w:ascii="Times New Roman" w:hAnsi="Times New Roman" w:eastAsia="Times New Roman" w:cs="Times New Roman"/>
          <w:i/>
          <w:iCs/>
          <w:color w:val="333333"/>
          <w:sz w:val="24"/>
          <w:szCs w:val="24"/>
          <w:lang w:eastAsia="ru-RU"/>
        </w:rPr>
        <w:t xml:space="preserve">жей части, обозначенная разметкой и имеющая ширину, достаточную для движения автомобилей в один ряд.</w:t>
      </w:r>
      <w:r>
        <w:rPr>
          <w:rFonts w:ascii="Times New Roman" w:hAnsi="Times New Roman" w:eastAsia="Times New Roman" w:cs="Times New Roman"/>
          <w:color w:val="333333"/>
          <w:sz w:val="24"/>
          <w:szCs w:val="24"/>
          <w:lang w:eastAsia="ru-RU"/>
        </w:rPr>
        <w:t xml:space="preserve"> Ширина полосы движения колеблется от 2,75 м (при движении только легковых автомобилей) до 3,75 м (в зависимости от категории дороги).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Дорожное движение</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с</w:t>
      </w:r>
      <w:r>
        <w:rPr>
          <w:rFonts w:ascii="Times New Roman" w:hAnsi="Times New Roman" w:eastAsia="Times New Roman" w:cs="Times New Roman"/>
          <w:i/>
          <w:iCs/>
          <w:color w:val="333333"/>
          <w:sz w:val="24"/>
          <w:szCs w:val="24"/>
          <w:lang w:eastAsia="ru-RU"/>
        </w:rPr>
        <w:t xml:space="preserve">овокупность общественных отношений, возникающих в процессе перемещения людей и грузов </w:t>
      </w:r>
      <w:r>
        <w:rPr>
          <w:rFonts w:ascii="Times New Roman" w:hAnsi="Times New Roman" w:eastAsia="Times New Roman" w:cs="Times New Roman"/>
          <w:color w:val="333333"/>
          <w:sz w:val="24"/>
          <w:szCs w:val="24"/>
          <w:lang w:eastAsia="ru-RU"/>
        </w:rPr>
        <w:t xml:space="preserve">с </w:t>
      </w:r>
      <w:r>
        <w:rPr>
          <w:rFonts w:ascii="Times New Roman" w:hAnsi="Times New Roman" w:eastAsia="Times New Roman" w:cs="Times New Roman"/>
          <w:i/>
          <w:iCs/>
          <w:color w:val="333333"/>
          <w:sz w:val="24"/>
          <w:szCs w:val="24"/>
          <w:lang w:eastAsia="ru-RU"/>
        </w:rPr>
        <w:t xml:space="preserve">помощью транспортных средств или без та</w:t>
      </w:r>
      <w:r>
        <w:rPr>
          <w:rFonts w:ascii="Times New Roman" w:hAnsi="Times New Roman" w:eastAsia="Times New Roman" w:cs="Times New Roman"/>
          <w:i/>
          <w:iCs/>
          <w:color w:val="333333"/>
          <w:sz w:val="24"/>
          <w:szCs w:val="24"/>
          <w:lang w:eastAsia="ru-RU"/>
        </w:rPr>
        <w:t xml:space="preserve">ковых в пределах дорог.</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Под дорожным движением обычно понимают сложную социально-техническую систему, включающую в себя пе</w:t>
      </w:r>
      <w:r>
        <w:rPr>
          <w:rFonts w:ascii="Times New Roman" w:hAnsi="Times New Roman" w:eastAsia="Times New Roman" w:cs="Times New Roman"/>
          <w:color w:val="333333"/>
          <w:sz w:val="24"/>
          <w:szCs w:val="24"/>
          <w:lang w:eastAsia="ru-RU"/>
        </w:rPr>
        <w:t xml:space="preserve">шеходов, водителей и пассажиров и различные транс</w:t>
      </w:r>
      <w:r>
        <w:rPr>
          <w:rFonts w:ascii="Times New Roman" w:hAnsi="Times New Roman" w:eastAsia="Times New Roman" w:cs="Times New Roman"/>
          <w:color w:val="333333"/>
          <w:sz w:val="24"/>
          <w:szCs w:val="24"/>
          <w:lang w:eastAsia="ru-RU"/>
        </w:rPr>
        <w:t xml:space="preserve">портные средства, движение которых подчиняется опре</w:t>
      </w:r>
      <w:r>
        <w:rPr>
          <w:rFonts w:ascii="Times New Roman" w:hAnsi="Times New Roman" w:eastAsia="Times New Roman" w:cs="Times New Roman"/>
          <w:color w:val="333333"/>
          <w:sz w:val="24"/>
          <w:szCs w:val="24"/>
          <w:lang w:eastAsia="ru-RU"/>
        </w:rPr>
        <w:t xml:space="preserve">деленным правилам.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Транспортное средство</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у</w:t>
      </w:r>
      <w:r>
        <w:rPr>
          <w:rFonts w:ascii="Times New Roman" w:hAnsi="Times New Roman" w:eastAsia="Times New Roman" w:cs="Times New Roman"/>
          <w:i/>
          <w:iCs/>
          <w:color w:val="333333"/>
          <w:sz w:val="24"/>
          <w:szCs w:val="24"/>
          <w:lang w:eastAsia="ru-RU"/>
        </w:rPr>
        <w:t xml:space="preserve">стройство, предназначенное для перевозки по дорогам людей, грузов или оборудо</w:t>
      </w:r>
      <w:r>
        <w:rPr>
          <w:rFonts w:ascii="Times New Roman" w:hAnsi="Times New Roman" w:eastAsia="Times New Roman" w:cs="Times New Roman"/>
          <w:i/>
          <w:iCs/>
          <w:color w:val="333333"/>
          <w:sz w:val="24"/>
          <w:szCs w:val="24"/>
          <w:lang w:eastAsia="ru-RU"/>
        </w:rPr>
        <w:t xml:space="preserve">вания, установленного на нем.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Механическое транспортное средство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т</w:t>
      </w:r>
      <w:r>
        <w:rPr>
          <w:rFonts w:ascii="Times New Roman" w:hAnsi="Times New Roman" w:eastAsia="Times New Roman" w:cs="Times New Roman"/>
          <w:i/>
          <w:iCs/>
          <w:color w:val="333333"/>
          <w:sz w:val="24"/>
          <w:szCs w:val="24"/>
          <w:lang w:eastAsia="ru-RU"/>
        </w:rPr>
        <w:t xml:space="preserve">ранспорт</w:t>
      </w:r>
      <w:r>
        <w:rPr>
          <w:rFonts w:ascii="Times New Roman" w:hAnsi="Times New Roman" w:eastAsia="Times New Roman" w:cs="Times New Roman"/>
          <w:i/>
          <w:iCs/>
          <w:color w:val="333333"/>
          <w:sz w:val="24"/>
          <w:szCs w:val="24"/>
          <w:lang w:eastAsia="ru-RU"/>
        </w:rPr>
        <w:t xml:space="preserve">ное средство, кроме мопеда, приводимое в движение дви</w:t>
      </w:r>
      <w:r>
        <w:rPr>
          <w:rFonts w:ascii="Times New Roman" w:hAnsi="Times New Roman" w:eastAsia="Times New Roman" w:cs="Times New Roman"/>
          <w:i/>
          <w:iCs/>
          <w:color w:val="333333"/>
          <w:sz w:val="24"/>
          <w:szCs w:val="24"/>
          <w:lang w:eastAsia="ru-RU"/>
        </w:rPr>
        <w:t xml:space="preserve">гателем. Термин распространяется на любые тракто</w:t>
      </w:r>
      <w:r>
        <w:rPr>
          <w:rFonts w:ascii="Times New Roman" w:hAnsi="Times New Roman" w:eastAsia="Times New Roman" w:cs="Times New Roman"/>
          <w:i/>
          <w:iCs/>
          <w:color w:val="333333"/>
          <w:sz w:val="24"/>
          <w:szCs w:val="24"/>
          <w:lang w:eastAsia="ru-RU"/>
        </w:rPr>
        <w:t xml:space="preserve">ра и самоходные машины.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В соответствии с этим определением к механическим транспортным средствам можно отнести автомобили всех типов, трамваи, троллейбусы, трактора и комбайны, самоходные шасси, мотоциклы.</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Остальные транспортные средства: велосипед, мопед, гужевая повозка и прицепы относятся к немеханичес</w:t>
      </w:r>
      <w:r>
        <w:rPr>
          <w:rFonts w:ascii="Times New Roman" w:hAnsi="Times New Roman" w:eastAsia="Times New Roman" w:cs="Times New Roman"/>
          <w:color w:val="333333"/>
          <w:sz w:val="24"/>
          <w:szCs w:val="24"/>
          <w:lang w:eastAsia="ru-RU"/>
        </w:rPr>
        <w:t xml:space="preserve">ким транспортным средствам.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Мопед хотя и имеет двигатель, но к водителям его Правила предъявляют иные требования, чем к водите</w:t>
      </w:r>
      <w:r>
        <w:rPr>
          <w:rFonts w:ascii="Times New Roman" w:hAnsi="Times New Roman" w:eastAsia="Times New Roman" w:cs="Times New Roman"/>
          <w:color w:val="333333"/>
          <w:sz w:val="24"/>
          <w:szCs w:val="24"/>
          <w:lang w:eastAsia="ru-RU"/>
        </w:rPr>
        <w:t xml:space="preserve">лям механических транспортных средств.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Велосипед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т</w:t>
      </w:r>
      <w:r>
        <w:rPr>
          <w:rFonts w:ascii="Times New Roman" w:hAnsi="Times New Roman" w:eastAsia="Times New Roman" w:cs="Times New Roman"/>
          <w:i/>
          <w:iCs/>
          <w:color w:val="333333"/>
          <w:sz w:val="24"/>
          <w:szCs w:val="24"/>
          <w:lang w:eastAsia="ru-RU"/>
        </w:rPr>
        <w:t xml:space="preserve">ранспортное средство, кроме инвалидных колясок, имеющее два колеса или более, приводимое в движение мускульной силой людей, находящихся на нем.</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Мотоцикл</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д</w:t>
      </w:r>
      <w:r>
        <w:rPr>
          <w:rFonts w:ascii="Times New Roman" w:hAnsi="Times New Roman" w:eastAsia="Times New Roman" w:cs="Times New Roman"/>
          <w:i/>
          <w:iCs/>
          <w:color w:val="333333"/>
          <w:sz w:val="24"/>
          <w:szCs w:val="24"/>
          <w:lang w:eastAsia="ru-RU"/>
        </w:rPr>
        <w:t xml:space="preserve">вухколесное механическое транспорт</w:t>
      </w:r>
      <w:r>
        <w:rPr>
          <w:rFonts w:ascii="Times New Roman" w:hAnsi="Times New Roman" w:eastAsia="Times New Roman" w:cs="Times New Roman"/>
          <w:i/>
          <w:iCs/>
          <w:color w:val="333333"/>
          <w:sz w:val="24"/>
          <w:szCs w:val="24"/>
          <w:lang w:eastAsia="ru-RU"/>
        </w:rPr>
        <w:t xml:space="preserve">ное средство </w:t>
      </w:r>
      <w:r>
        <w:rPr>
          <w:rFonts w:ascii="Times New Roman" w:hAnsi="Times New Roman" w:eastAsia="Times New Roman" w:cs="Times New Roman"/>
          <w:color w:val="333333"/>
          <w:sz w:val="24"/>
          <w:szCs w:val="24"/>
          <w:lang w:eastAsia="ru-RU"/>
        </w:rPr>
        <w:t xml:space="preserve">с </w:t>
      </w:r>
      <w:r>
        <w:rPr>
          <w:rFonts w:ascii="Times New Roman" w:hAnsi="Times New Roman" w:eastAsia="Times New Roman" w:cs="Times New Roman"/>
          <w:i/>
          <w:iCs/>
          <w:color w:val="333333"/>
          <w:sz w:val="24"/>
          <w:szCs w:val="24"/>
          <w:lang w:eastAsia="ru-RU"/>
        </w:rPr>
        <w:t xml:space="preserve">боковым прицепом или без него. К мотоциклам приравниваются трех- и четырехколесные ме</w:t>
      </w:r>
      <w:r>
        <w:rPr>
          <w:rFonts w:ascii="Times New Roman" w:hAnsi="Times New Roman" w:eastAsia="Times New Roman" w:cs="Times New Roman"/>
          <w:i/>
          <w:iCs/>
          <w:color w:val="333333"/>
          <w:sz w:val="24"/>
          <w:szCs w:val="24"/>
          <w:lang w:eastAsia="ru-RU"/>
        </w:rPr>
        <w:t xml:space="preserve">ханические транспортные средства, имеющие массу в снаряженном состоянии не более 400 кг.</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Мопед</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д</w:t>
      </w:r>
      <w:r>
        <w:rPr>
          <w:rFonts w:ascii="Times New Roman" w:hAnsi="Times New Roman" w:eastAsia="Times New Roman" w:cs="Times New Roman"/>
          <w:i/>
          <w:iCs/>
          <w:color w:val="333333"/>
          <w:sz w:val="24"/>
          <w:szCs w:val="24"/>
          <w:lang w:eastAsia="ru-RU"/>
        </w:rPr>
        <w:t xml:space="preserve">вух или трехколесное транспортное сред</w:t>
      </w:r>
      <w:r>
        <w:rPr>
          <w:rFonts w:ascii="Times New Roman" w:hAnsi="Times New Roman" w:eastAsia="Times New Roman" w:cs="Times New Roman"/>
          <w:i/>
          <w:iCs/>
          <w:color w:val="333333"/>
          <w:sz w:val="24"/>
          <w:szCs w:val="24"/>
          <w:lang w:eastAsia="ru-RU"/>
        </w:rPr>
        <w:t xml:space="preserve">ство, приводимое в движение двигателем с рабочим объе</w:t>
      </w:r>
      <w:r>
        <w:rPr>
          <w:rFonts w:ascii="Times New Roman" w:hAnsi="Times New Roman" w:eastAsia="Times New Roman" w:cs="Times New Roman"/>
          <w:i/>
          <w:iCs/>
          <w:color w:val="333333"/>
          <w:sz w:val="24"/>
          <w:szCs w:val="24"/>
          <w:lang w:eastAsia="ru-RU"/>
        </w:rPr>
        <w:t xml:space="preserve">мом не более 50 см3, имеющее максимальную конструк</w:t>
      </w:r>
      <w:r>
        <w:rPr>
          <w:rFonts w:ascii="Times New Roman" w:hAnsi="Times New Roman" w:eastAsia="Times New Roman" w:cs="Times New Roman"/>
          <w:i/>
          <w:iCs/>
          <w:color w:val="333333"/>
          <w:sz w:val="24"/>
          <w:szCs w:val="24"/>
          <w:lang w:eastAsia="ru-RU"/>
        </w:rPr>
        <w:t xml:space="preserve">тивную скорость не более 50 км/ч. К мопедам приравниваются велосипеды с подвесными двигателями, </w:t>
      </w:r>
      <w:r>
        <w:rPr>
          <w:rFonts w:ascii="Times New Roman" w:hAnsi="Times New Roman" w:eastAsia="Times New Roman" w:cs="Times New Roman"/>
          <w:i/>
          <w:iCs/>
          <w:color w:val="333333"/>
          <w:sz w:val="24"/>
          <w:szCs w:val="24"/>
          <w:lang w:eastAsia="ru-RU"/>
        </w:rPr>
        <w:t xml:space="preserve">моки</w:t>
      </w:r>
      <w:r>
        <w:rPr>
          <w:rFonts w:ascii="Times New Roman" w:hAnsi="Times New Roman" w:eastAsia="Times New Roman" w:cs="Times New Roman"/>
          <w:i/>
          <w:iCs/>
          <w:color w:val="333333"/>
          <w:sz w:val="24"/>
          <w:szCs w:val="24"/>
          <w:lang w:eastAsia="ru-RU"/>
        </w:rPr>
        <w:t xml:space="preserve">ки</w:t>
      </w:r>
      <w:r>
        <w:rPr>
          <w:rFonts w:ascii="Times New Roman" w:hAnsi="Times New Roman" w:eastAsia="Times New Roman" w:cs="Times New Roman"/>
          <w:i/>
          <w:iCs/>
          <w:color w:val="333333"/>
          <w:sz w:val="24"/>
          <w:szCs w:val="24"/>
          <w:lang w:eastAsia="ru-RU"/>
        </w:rPr>
        <w:t xml:space="preserve"> и другие транспортные средства с аналогичными характеристиками. </w:t>
      </w:r>
      <w:r>
        <w:rPr>
          <w:rFonts w:ascii="Times New Roman" w:hAnsi="Times New Roman" w:eastAsia="Times New Roman" w:cs="Times New Roman"/>
          <w:color w:val="333333"/>
          <w:sz w:val="24"/>
          <w:szCs w:val="24"/>
          <w:lang w:eastAsia="ru-RU"/>
        </w:rPr>
        <w:t xml:space="preserve">.</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Прицеп</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т</w:t>
      </w:r>
      <w:r>
        <w:rPr>
          <w:rFonts w:ascii="Times New Roman" w:hAnsi="Times New Roman" w:eastAsia="Times New Roman" w:cs="Times New Roman"/>
          <w:i/>
          <w:iCs/>
          <w:color w:val="333333"/>
          <w:sz w:val="24"/>
          <w:szCs w:val="24"/>
          <w:lang w:eastAsia="ru-RU"/>
        </w:rPr>
        <w:t xml:space="preserve">ранспортное средство, не оборудованное двигателем и предназначенное для движения в</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составе с механическим транспортным средством. Термин рас</w:t>
      </w:r>
      <w:r>
        <w:rPr>
          <w:rFonts w:ascii="Times New Roman" w:hAnsi="Times New Roman" w:eastAsia="Times New Roman" w:cs="Times New Roman"/>
          <w:i/>
          <w:iCs/>
          <w:color w:val="333333"/>
          <w:sz w:val="24"/>
          <w:szCs w:val="24"/>
          <w:lang w:eastAsia="ru-RU"/>
        </w:rPr>
        <w:t xml:space="preserve">пространяется также на полуприцепы и прицепы-рос</w:t>
      </w:r>
      <w:r>
        <w:rPr>
          <w:rFonts w:ascii="Times New Roman" w:hAnsi="Times New Roman" w:eastAsia="Times New Roman" w:cs="Times New Roman"/>
          <w:i/>
          <w:iCs/>
          <w:color w:val="333333"/>
          <w:sz w:val="24"/>
          <w:szCs w:val="24"/>
          <w:lang w:eastAsia="ru-RU"/>
        </w:rPr>
        <w:t xml:space="preserve">пуски. </w:t>
      </w:r>
      <w:r>
        <w:rPr>
          <w:rFonts w:ascii="Times New Roman" w:hAnsi="Times New Roman" w:eastAsia="Times New Roman" w:cs="Times New Roman"/>
          <w:color w:val="333333"/>
          <w:sz w:val="24"/>
          <w:szCs w:val="24"/>
          <w:lang w:eastAsia="ru-RU"/>
        </w:rPr>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Остановк</w:t>
      </w:r>
      <w:r>
        <w:rPr>
          <w:rFonts w:ascii="Times New Roman" w:hAnsi="Times New Roman" w:eastAsia="Times New Roman" w:cs="Times New Roman"/>
          <w:b/>
          <w:i/>
          <w:iCs/>
          <w:color w:val="333333"/>
          <w:sz w:val="24"/>
          <w:szCs w:val="24"/>
          <w:lang w:eastAsia="ru-RU"/>
        </w:rPr>
        <w:t xml:space="preserve">а-</w:t>
      </w:r>
      <w:r>
        <w:rPr>
          <w:rFonts w:ascii="Times New Roman" w:hAnsi="Times New Roman" w:eastAsia="Times New Roman" w:cs="Times New Roman"/>
          <w:i/>
          <w:iCs/>
          <w:color w:val="333333"/>
          <w:sz w:val="24"/>
          <w:szCs w:val="24"/>
          <w:lang w:eastAsia="ru-RU"/>
        </w:rPr>
        <w:t xml:space="preserve"> преднамеренное прекращение движения транспортного средства на время до </w:t>
      </w:r>
      <w:r>
        <w:rPr>
          <w:rFonts w:ascii="Times New Roman" w:hAnsi="Times New Roman" w:eastAsia="Times New Roman" w:cs="Times New Roman"/>
          <w:color w:val="333333"/>
          <w:sz w:val="24"/>
          <w:szCs w:val="24"/>
          <w:lang w:eastAsia="ru-RU"/>
        </w:rPr>
        <w:t xml:space="preserve">5</w:t>
      </w:r>
      <w:r>
        <w:rPr>
          <w:rFonts w:ascii="Times New Roman" w:hAnsi="Times New Roman" w:eastAsia="Times New Roman" w:cs="Times New Roman"/>
          <w:i/>
          <w:iCs/>
          <w:color w:val="333333"/>
          <w:sz w:val="24"/>
          <w:szCs w:val="24"/>
          <w:lang w:eastAsia="ru-RU"/>
        </w:rPr>
        <w:t xml:space="preserve">мин, а также на большее, если это необходимо, для посадки или высадки пассажиров, либо для загрузки или разгрузки транспортного средства.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Этот термин включает в себя обязательное понятие преднамеренного прекращения движения, т.к. ситуация, когда водитель останавливается в соответствии с требо</w:t>
      </w:r>
      <w:r>
        <w:rPr>
          <w:rFonts w:ascii="Times New Roman" w:hAnsi="Times New Roman" w:eastAsia="Times New Roman" w:cs="Times New Roman"/>
          <w:color w:val="333333"/>
          <w:sz w:val="24"/>
          <w:szCs w:val="24"/>
          <w:lang w:eastAsia="ru-RU"/>
        </w:rPr>
        <w:t xml:space="preserve">ваниями Правил (например, у закрытого шлагбаума же</w:t>
      </w:r>
      <w:r>
        <w:rPr>
          <w:rFonts w:ascii="Times New Roman" w:hAnsi="Times New Roman" w:eastAsia="Times New Roman" w:cs="Times New Roman"/>
          <w:color w:val="333333"/>
          <w:sz w:val="24"/>
          <w:szCs w:val="24"/>
          <w:lang w:eastAsia="ru-RU"/>
        </w:rPr>
        <w:t xml:space="preserve">лезнодорожного переезда), к данному понятию не относится.</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Стоянка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п</w:t>
      </w:r>
      <w:r>
        <w:rPr>
          <w:rFonts w:ascii="Times New Roman" w:hAnsi="Times New Roman" w:eastAsia="Times New Roman" w:cs="Times New Roman"/>
          <w:i/>
          <w:iCs/>
          <w:color w:val="333333"/>
          <w:sz w:val="24"/>
          <w:szCs w:val="24"/>
          <w:lang w:eastAsia="ru-RU"/>
        </w:rPr>
        <w:t xml:space="preserve">реднамеренное прекращение движения транспортного средства на время более 5 мин. по</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причи</w:t>
      </w:r>
      <w:r>
        <w:rPr>
          <w:rFonts w:ascii="Times New Roman" w:hAnsi="Times New Roman" w:eastAsia="Times New Roman" w:cs="Times New Roman"/>
          <w:i/>
          <w:iCs/>
          <w:color w:val="333333"/>
          <w:sz w:val="24"/>
          <w:szCs w:val="24"/>
          <w:lang w:eastAsia="ru-RU"/>
        </w:rPr>
        <w:t xml:space="preserve">нам, не связанным </w:t>
      </w:r>
      <w:r>
        <w:rPr>
          <w:rFonts w:ascii="Times New Roman" w:hAnsi="Times New Roman" w:eastAsia="Times New Roman" w:cs="Times New Roman"/>
          <w:color w:val="333333"/>
          <w:sz w:val="24"/>
          <w:szCs w:val="24"/>
          <w:lang w:eastAsia="ru-RU"/>
        </w:rPr>
        <w:t xml:space="preserve">с </w:t>
      </w:r>
      <w:r>
        <w:rPr>
          <w:rFonts w:ascii="Times New Roman" w:hAnsi="Times New Roman" w:eastAsia="Times New Roman" w:cs="Times New Roman"/>
          <w:i/>
          <w:iCs/>
          <w:color w:val="333333"/>
          <w:sz w:val="24"/>
          <w:szCs w:val="24"/>
          <w:lang w:eastAsia="ru-RU"/>
        </w:rPr>
        <w:t xml:space="preserve">посадкой или высадкой пассажиров, либо загрузкой или разгрузкой транспортного средства.</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Вынужденная остановка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прекращение движения транспортного средства из-за его технической неисп</w:t>
      </w:r>
      <w:r>
        <w:rPr>
          <w:rFonts w:ascii="Times New Roman" w:hAnsi="Times New Roman" w:eastAsia="Times New Roman" w:cs="Times New Roman"/>
          <w:i/>
          <w:iCs/>
          <w:color w:val="333333"/>
          <w:sz w:val="24"/>
          <w:szCs w:val="24"/>
          <w:lang w:eastAsia="ru-RU"/>
        </w:rPr>
        <w:t xml:space="preserve">равности или опасности, создаваемой перевозимым гру</w:t>
      </w:r>
      <w:r>
        <w:rPr>
          <w:rFonts w:ascii="Times New Roman" w:hAnsi="Times New Roman" w:eastAsia="Times New Roman" w:cs="Times New Roman"/>
          <w:i/>
          <w:iCs/>
          <w:color w:val="333333"/>
          <w:sz w:val="24"/>
          <w:szCs w:val="24"/>
          <w:lang w:eastAsia="ru-RU"/>
        </w:rPr>
        <w:t xml:space="preserve">зом, состоянием водителя (пассажира. или появлением опасности на дороге.</w:t>
      </w:r>
      <w:r>
        <w:rPr>
          <w:rFonts w:ascii="Times New Roman" w:hAnsi="Times New Roman" w:eastAsia="Times New Roman" w:cs="Times New Roman"/>
          <w:color w:val="333333"/>
          <w:sz w:val="24"/>
          <w:szCs w:val="24"/>
          <w:lang w:eastAsia="ru-RU"/>
        </w:rPr>
        <w:t xml:space="preserve">.</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Не считается вынужденной остановка перед светофо</w:t>
      </w:r>
      <w:r>
        <w:rPr>
          <w:rFonts w:ascii="Times New Roman" w:hAnsi="Times New Roman" w:eastAsia="Times New Roman" w:cs="Times New Roman"/>
          <w:color w:val="333333"/>
          <w:sz w:val="24"/>
          <w:szCs w:val="24"/>
          <w:lang w:eastAsia="ru-RU"/>
        </w:rPr>
        <w:t xml:space="preserve">ром, по сигналу регулировщика или в связи с затором на дороге, а также во всех случаях, когда водитель выполняет требование «Уступите дорогу».</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Обгон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о</w:t>
      </w:r>
      <w:r>
        <w:rPr>
          <w:rFonts w:ascii="Times New Roman" w:hAnsi="Times New Roman" w:eastAsia="Times New Roman" w:cs="Times New Roman"/>
          <w:i/>
          <w:iCs/>
          <w:color w:val="333333"/>
          <w:sz w:val="24"/>
          <w:szCs w:val="24"/>
          <w:lang w:eastAsia="ru-RU"/>
        </w:rPr>
        <w:t xml:space="preserve">пережение одного или нескольких движу</w:t>
      </w:r>
      <w:r>
        <w:rPr>
          <w:rFonts w:ascii="Times New Roman" w:hAnsi="Times New Roman" w:eastAsia="Times New Roman" w:cs="Times New Roman"/>
          <w:i/>
          <w:iCs/>
          <w:color w:val="333333"/>
          <w:sz w:val="24"/>
          <w:szCs w:val="24"/>
          <w:lang w:eastAsia="ru-RU"/>
        </w:rPr>
        <w:t xml:space="preserve">щихся транспортных средств, связанное</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с </w:t>
      </w:r>
      <w:r>
        <w:rPr>
          <w:rFonts w:ascii="Times New Roman" w:hAnsi="Times New Roman" w:eastAsia="Times New Roman" w:cs="Times New Roman"/>
          <w:i/>
          <w:iCs/>
          <w:color w:val="333333"/>
          <w:sz w:val="24"/>
          <w:szCs w:val="24"/>
          <w:lang w:eastAsia="ru-RU"/>
        </w:rPr>
        <w:t xml:space="preserve">выходом из занимаемой полосы</w:t>
      </w:r>
      <w:r>
        <w:rPr>
          <w:rFonts w:ascii="Times New Roman" w:hAnsi="Times New Roman" w:eastAsia="Times New Roman" w:cs="Times New Roman"/>
          <w:color w:val="333333"/>
          <w:sz w:val="24"/>
          <w:szCs w:val="24"/>
          <w:lang w:eastAsia="ru-RU"/>
        </w:rPr>
        <w:t xml:space="preserve">.</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Организованная перевозка дет</w:t>
      </w:r>
      <w:r>
        <w:rPr>
          <w:rFonts w:ascii="Times New Roman" w:hAnsi="Times New Roman" w:eastAsia="Times New Roman" w:cs="Times New Roman"/>
          <w:i/>
          <w:iCs/>
          <w:color w:val="333333"/>
          <w:sz w:val="24"/>
          <w:szCs w:val="24"/>
          <w:lang w:eastAsia="ru-RU"/>
        </w:rPr>
        <w:t xml:space="preserve">ей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с</w:t>
      </w:r>
      <w:r>
        <w:rPr>
          <w:rFonts w:ascii="Times New Roman" w:hAnsi="Times New Roman" w:eastAsia="Times New Roman" w:cs="Times New Roman"/>
          <w:i/>
          <w:iCs/>
          <w:color w:val="333333"/>
          <w:sz w:val="24"/>
          <w:szCs w:val="24"/>
          <w:lang w:eastAsia="ru-RU"/>
        </w:rPr>
        <w:t xml:space="preserve">пециальная пе</w:t>
      </w:r>
      <w:r>
        <w:rPr>
          <w:rFonts w:ascii="Times New Roman" w:hAnsi="Times New Roman" w:eastAsia="Times New Roman" w:cs="Times New Roman"/>
          <w:i/>
          <w:iCs/>
          <w:color w:val="333333"/>
          <w:sz w:val="24"/>
          <w:szCs w:val="24"/>
          <w:lang w:eastAsia="ru-RU"/>
        </w:rPr>
        <w:t xml:space="preserve">ревозка двух и более детей дошкольного и школьного возраста, осуществляемая в механическом транспорт</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ном средстве, не относящемся к маршрутному транс</w:t>
      </w:r>
      <w:r>
        <w:rPr>
          <w:rFonts w:ascii="Times New Roman" w:hAnsi="Times New Roman" w:eastAsia="Times New Roman" w:cs="Times New Roman"/>
          <w:i/>
          <w:iCs/>
          <w:color w:val="333333"/>
          <w:sz w:val="24"/>
          <w:szCs w:val="24"/>
          <w:lang w:eastAsia="ru-RU"/>
        </w:rPr>
        <w:t xml:space="preserve">портному средству.</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Такая перевозка должна осуществляться в соответствии со специальными правилами в автобусе или грузовом ав</w:t>
      </w:r>
      <w:r>
        <w:rPr>
          <w:rFonts w:ascii="Times New Roman" w:hAnsi="Times New Roman" w:eastAsia="Times New Roman" w:cs="Times New Roman"/>
          <w:color w:val="333333"/>
          <w:sz w:val="24"/>
          <w:szCs w:val="24"/>
          <w:lang w:eastAsia="ru-RU"/>
        </w:rPr>
        <w:t xml:space="preserve">томобиле с кузовом-фургоном, имеющих опознавательные знаки «Перевозка детей».</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Организованная транспортная колонна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г</w:t>
      </w:r>
      <w:r>
        <w:rPr>
          <w:rFonts w:ascii="Times New Roman" w:hAnsi="Times New Roman" w:eastAsia="Times New Roman" w:cs="Times New Roman"/>
          <w:i/>
          <w:iCs/>
          <w:color w:val="333333"/>
          <w:sz w:val="24"/>
          <w:szCs w:val="24"/>
          <w:lang w:eastAsia="ru-RU"/>
        </w:rPr>
        <w:t xml:space="preserve">руппа из трех и</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более механических транспортных средств, сле</w:t>
      </w:r>
      <w:r>
        <w:rPr>
          <w:rFonts w:ascii="Times New Roman" w:hAnsi="Times New Roman" w:eastAsia="Times New Roman" w:cs="Times New Roman"/>
          <w:i/>
          <w:iCs/>
          <w:color w:val="333333"/>
          <w:sz w:val="24"/>
          <w:szCs w:val="24"/>
          <w:lang w:eastAsia="ru-RU"/>
        </w:rPr>
        <w:t xml:space="preserve">дующих непосредственно друг за другом под одной и той же полосе движения </w:t>
      </w:r>
      <w:r>
        <w:rPr>
          <w:rFonts w:ascii="Times New Roman" w:hAnsi="Times New Roman" w:eastAsia="Times New Roman" w:cs="Times New Roman"/>
          <w:color w:val="333333"/>
          <w:sz w:val="24"/>
          <w:szCs w:val="24"/>
          <w:lang w:eastAsia="ru-RU"/>
        </w:rPr>
        <w:t xml:space="preserve">с </w:t>
      </w:r>
      <w:r>
        <w:rPr>
          <w:rFonts w:ascii="Times New Roman" w:hAnsi="Times New Roman" w:eastAsia="Times New Roman" w:cs="Times New Roman"/>
          <w:i/>
          <w:iCs/>
          <w:color w:val="333333"/>
          <w:sz w:val="24"/>
          <w:szCs w:val="24"/>
          <w:lang w:eastAsia="ru-RU"/>
        </w:rPr>
        <w:t xml:space="preserve">постоянно включенными фарами в сопровождении головного транспортного средства с включенным проблесковым маяком синего цвета или маятниками синего и красного цветов.</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i/>
          <w:iCs/>
          <w:color w:val="333333"/>
          <w:sz w:val="24"/>
          <w:szCs w:val="24"/>
          <w:lang w:eastAsia="ru-RU"/>
        </w:rPr>
        <w:t xml:space="preserve">Организованная пешая колонна</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г</w:t>
      </w:r>
      <w:r>
        <w:rPr>
          <w:rFonts w:ascii="Times New Roman" w:hAnsi="Times New Roman" w:eastAsia="Times New Roman" w:cs="Times New Roman"/>
          <w:i/>
          <w:iCs/>
          <w:color w:val="333333"/>
          <w:sz w:val="24"/>
          <w:szCs w:val="24"/>
          <w:lang w:eastAsia="ru-RU"/>
        </w:rPr>
        <w:t xml:space="preserve">руппа людей, совместно движущихся в одном направлении.</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Железнодорожный переезд</w:t>
      </w:r>
      <w:r>
        <w:rPr>
          <w:rFonts w:ascii="Times New Roman" w:hAnsi="Times New Roman" w:eastAsia="Times New Roman" w:cs="Times New Roman"/>
          <w:i/>
          <w:iCs/>
          <w:color w:val="333333"/>
          <w:sz w:val="24"/>
          <w:szCs w:val="24"/>
          <w:lang w:eastAsia="ru-RU"/>
        </w:rPr>
        <w:t xml:space="preserve"> </w:t>
      </w:r>
      <w:r>
        <w:rPr>
          <w:rFonts w:ascii="Times New Roman" w:hAnsi="Times New Roman" w:eastAsia="Times New Roman" w:cs="Times New Roman"/>
          <w:color w:val="333333"/>
          <w:sz w:val="24"/>
          <w:szCs w:val="24"/>
          <w:lang w:eastAsia="ru-RU"/>
        </w:rPr>
        <w:t xml:space="preserve">-</w:t>
      </w:r>
      <w:r>
        <w:rPr>
          <w:rFonts w:ascii="Times New Roman" w:hAnsi="Times New Roman" w:eastAsia="Times New Roman" w:cs="Times New Roman"/>
          <w:i/>
          <w:iCs/>
          <w:color w:val="333333"/>
          <w:sz w:val="24"/>
          <w:szCs w:val="24"/>
          <w:lang w:eastAsia="ru-RU"/>
        </w:rPr>
        <w:t xml:space="preserve">п</w:t>
      </w:r>
      <w:r>
        <w:rPr>
          <w:rFonts w:ascii="Times New Roman" w:hAnsi="Times New Roman" w:eastAsia="Times New Roman" w:cs="Times New Roman"/>
          <w:i/>
          <w:iCs/>
          <w:color w:val="333333"/>
          <w:sz w:val="24"/>
          <w:szCs w:val="24"/>
          <w:lang w:eastAsia="ru-RU"/>
        </w:rPr>
        <w:t xml:space="preserve">ересечение дорог с</w:t>
      </w:r>
      <w:r>
        <w:rPr>
          <w:rFonts w:ascii="Times New Roman" w:hAnsi="Times New Roman" w:eastAsia="Times New Roman" w:cs="Times New Roman"/>
          <w:color w:val="333333"/>
          <w:sz w:val="24"/>
          <w:szCs w:val="24"/>
          <w:lang w:eastAsia="ru-RU"/>
        </w:rPr>
        <w:t xml:space="preserve"> </w:t>
      </w:r>
      <w:r>
        <w:rPr>
          <w:rFonts w:ascii="Times New Roman" w:hAnsi="Times New Roman" w:eastAsia="Times New Roman" w:cs="Times New Roman"/>
          <w:i/>
          <w:iCs/>
          <w:color w:val="333333"/>
          <w:sz w:val="24"/>
          <w:szCs w:val="24"/>
          <w:lang w:eastAsia="ru-RU"/>
        </w:rPr>
        <w:t xml:space="preserve">же</w:t>
      </w:r>
      <w:r>
        <w:rPr>
          <w:rFonts w:ascii="Times New Roman" w:hAnsi="Times New Roman" w:eastAsia="Times New Roman" w:cs="Times New Roman"/>
          <w:i/>
          <w:iCs/>
          <w:color w:val="333333"/>
          <w:sz w:val="24"/>
          <w:szCs w:val="24"/>
          <w:lang w:eastAsia="ru-RU"/>
        </w:rPr>
        <w:t xml:space="preserve">лезнодорожными путями на одном уровне.</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Это понятие охватывает все виды переездов: охраня</w:t>
      </w:r>
      <w:r>
        <w:rPr>
          <w:rFonts w:ascii="Times New Roman" w:hAnsi="Times New Roman" w:eastAsia="Times New Roman" w:cs="Times New Roman"/>
          <w:color w:val="333333"/>
          <w:sz w:val="24"/>
          <w:szCs w:val="24"/>
          <w:lang w:eastAsia="ru-RU"/>
        </w:rPr>
        <w:t xml:space="preserve">емых, неохраняемых, оборудованных и не оборудован</w:t>
      </w:r>
      <w:r>
        <w:rPr>
          <w:rFonts w:ascii="Times New Roman" w:hAnsi="Times New Roman" w:eastAsia="Times New Roman" w:cs="Times New Roman"/>
          <w:color w:val="333333"/>
          <w:sz w:val="24"/>
          <w:szCs w:val="24"/>
          <w:lang w:eastAsia="ru-RU"/>
        </w:rPr>
        <w:t xml:space="preserve">ных средствами сигнализации, с одним или несколькими путями и т.д.</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Пересечение с трамвайными путями не относится к железнодорожным переездам, независимо от того, устроены трамвайные пути на обособленном полотне или рас</w:t>
      </w:r>
      <w:r>
        <w:rPr>
          <w:rFonts w:ascii="Times New Roman" w:hAnsi="Times New Roman" w:eastAsia="Times New Roman" w:cs="Times New Roman"/>
          <w:color w:val="333333"/>
          <w:sz w:val="24"/>
          <w:szCs w:val="24"/>
          <w:lang w:eastAsia="ru-RU"/>
        </w:rPr>
        <w:t xml:space="preserve">положены на одном уровне с проезжей частью.</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i/>
          <w:iCs/>
          <w:color w:val="333333"/>
          <w:sz w:val="24"/>
          <w:szCs w:val="24"/>
          <w:lang w:eastAsia="ru-RU"/>
        </w:rPr>
        <w:t xml:space="preserve"> </w:t>
      </w:r>
      <w:r/>
    </w:p>
    <w:p>
      <w:pPr>
        <w:spacing w:before="150" w:after="150" w:line="240" w:lineRule="auto"/>
        <w:shd w:val="clear" w:color="auto" w:fill="ffffff"/>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xml:space="preserve"> </w:t>
      </w:r>
      <w:r/>
    </w:p>
    <w:p>
      <w:pPr>
        <w:rPr>
          <w:rFonts w:ascii="Times New Roman" w:hAnsi="Times New Roman" w:cs="Times New Roman"/>
          <w:sz w:val="24"/>
          <w:szCs w:val="24"/>
        </w:rPr>
      </w:pPr>
      <w:r>
        <w:rPr>
          <w:rFonts w:ascii="Times New Roman" w:hAnsi="Times New Roman" w:cs="Times New Roman"/>
          <w:sz w:val="24"/>
          <w:szCs w:val="24"/>
        </w:rPr>
      </w:r>
      <w:r/>
    </w:p>
    <w:sectPr>
      <w:footnotePr/>
      <w:endnotePr/>
      <w:type w:val="nextPage"/>
      <w:pgSz w:w="11906" w:h="16838" w:orient="portrait"/>
      <w:pgMar w:top="426" w:right="850" w:bottom="426"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3">
    <w:name w:val="Heading 1 Char"/>
    <w:basedOn w:val="602"/>
    <w:link w:val="601"/>
    <w:uiPriority w:val="9"/>
    <w:rPr>
      <w:rFonts w:ascii="Arial" w:hAnsi="Arial" w:eastAsia="Arial" w:cs="Arial"/>
      <w:sz w:val="40"/>
      <w:szCs w:val="40"/>
    </w:rPr>
  </w:style>
  <w:style w:type="paragraph" w:styleId="14">
    <w:name w:val="Heading 2"/>
    <w:basedOn w:val="600"/>
    <w:next w:val="600"/>
    <w:link w:val="15"/>
    <w:uiPriority w:val="9"/>
    <w:unhideWhenUsed/>
    <w:qFormat/>
    <w:pPr>
      <w:keepLines/>
      <w:keepNext/>
      <w:spacing w:before="360" w:after="200"/>
      <w:outlineLvl w:val="1"/>
    </w:pPr>
    <w:rPr>
      <w:rFonts w:ascii="Arial" w:hAnsi="Arial" w:eastAsia="Arial" w:cs="Arial"/>
      <w:sz w:val="34"/>
    </w:rPr>
  </w:style>
  <w:style w:type="character" w:styleId="15">
    <w:name w:val="Heading 2 Char"/>
    <w:basedOn w:val="602"/>
    <w:link w:val="14"/>
    <w:uiPriority w:val="9"/>
    <w:rPr>
      <w:rFonts w:ascii="Arial" w:hAnsi="Arial" w:eastAsia="Arial" w:cs="Arial"/>
      <w:sz w:val="34"/>
    </w:rPr>
  </w:style>
  <w:style w:type="paragraph" w:styleId="16">
    <w:name w:val="Heading 3"/>
    <w:basedOn w:val="600"/>
    <w:next w:val="600"/>
    <w:link w:val="17"/>
    <w:uiPriority w:val="9"/>
    <w:unhideWhenUsed/>
    <w:qFormat/>
    <w:pPr>
      <w:keepLines/>
      <w:keepNext/>
      <w:spacing w:before="320" w:after="200"/>
      <w:outlineLvl w:val="2"/>
    </w:pPr>
    <w:rPr>
      <w:rFonts w:ascii="Arial" w:hAnsi="Arial" w:eastAsia="Arial" w:cs="Arial"/>
      <w:sz w:val="30"/>
      <w:szCs w:val="30"/>
    </w:rPr>
  </w:style>
  <w:style w:type="character" w:styleId="17">
    <w:name w:val="Heading 3 Char"/>
    <w:basedOn w:val="602"/>
    <w:link w:val="16"/>
    <w:uiPriority w:val="9"/>
    <w:rPr>
      <w:rFonts w:ascii="Arial" w:hAnsi="Arial" w:eastAsia="Arial" w:cs="Arial"/>
      <w:sz w:val="30"/>
      <w:szCs w:val="30"/>
    </w:rPr>
  </w:style>
  <w:style w:type="paragraph" w:styleId="18">
    <w:name w:val="Heading 4"/>
    <w:basedOn w:val="600"/>
    <w:next w:val="600"/>
    <w:link w:val="19"/>
    <w:uiPriority w:val="9"/>
    <w:unhideWhenUsed/>
    <w:qFormat/>
    <w:pPr>
      <w:keepLines/>
      <w:keepNext/>
      <w:spacing w:before="320" w:after="200"/>
      <w:outlineLvl w:val="3"/>
    </w:pPr>
    <w:rPr>
      <w:rFonts w:ascii="Arial" w:hAnsi="Arial" w:eastAsia="Arial" w:cs="Arial"/>
      <w:b/>
      <w:bCs/>
      <w:sz w:val="26"/>
      <w:szCs w:val="26"/>
    </w:rPr>
  </w:style>
  <w:style w:type="character" w:styleId="19">
    <w:name w:val="Heading 4 Char"/>
    <w:basedOn w:val="602"/>
    <w:link w:val="18"/>
    <w:uiPriority w:val="9"/>
    <w:rPr>
      <w:rFonts w:ascii="Arial" w:hAnsi="Arial" w:eastAsia="Arial" w:cs="Arial"/>
      <w:b/>
      <w:bCs/>
      <w:sz w:val="26"/>
      <w:szCs w:val="26"/>
    </w:rPr>
  </w:style>
  <w:style w:type="paragraph" w:styleId="20">
    <w:name w:val="Heading 5"/>
    <w:basedOn w:val="600"/>
    <w:next w:val="600"/>
    <w:link w:val="21"/>
    <w:uiPriority w:val="9"/>
    <w:unhideWhenUsed/>
    <w:qFormat/>
    <w:pPr>
      <w:keepLines/>
      <w:keepNext/>
      <w:spacing w:before="320" w:after="200"/>
      <w:outlineLvl w:val="4"/>
    </w:pPr>
    <w:rPr>
      <w:rFonts w:ascii="Arial" w:hAnsi="Arial" w:eastAsia="Arial" w:cs="Arial"/>
      <w:b/>
      <w:bCs/>
      <w:sz w:val="24"/>
      <w:szCs w:val="24"/>
    </w:rPr>
  </w:style>
  <w:style w:type="character" w:styleId="21">
    <w:name w:val="Heading 5 Char"/>
    <w:basedOn w:val="602"/>
    <w:link w:val="20"/>
    <w:uiPriority w:val="9"/>
    <w:rPr>
      <w:rFonts w:ascii="Arial" w:hAnsi="Arial" w:eastAsia="Arial" w:cs="Arial"/>
      <w:b/>
      <w:bCs/>
      <w:sz w:val="24"/>
      <w:szCs w:val="24"/>
    </w:rPr>
  </w:style>
  <w:style w:type="paragraph" w:styleId="22">
    <w:name w:val="Heading 6"/>
    <w:basedOn w:val="600"/>
    <w:next w:val="600"/>
    <w:link w:val="23"/>
    <w:uiPriority w:val="9"/>
    <w:unhideWhenUsed/>
    <w:qFormat/>
    <w:pPr>
      <w:keepLines/>
      <w:keepNext/>
      <w:spacing w:before="320" w:after="200"/>
      <w:outlineLvl w:val="5"/>
    </w:pPr>
    <w:rPr>
      <w:rFonts w:ascii="Arial" w:hAnsi="Arial" w:eastAsia="Arial" w:cs="Arial"/>
      <w:b/>
      <w:bCs/>
      <w:sz w:val="22"/>
      <w:szCs w:val="22"/>
    </w:rPr>
  </w:style>
  <w:style w:type="character" w:styleId="23">
    <w:name w:val="Heading 6 Char"/>
    <w:basedOn w:val="602"/>
    <w:link w:val="22"/>
    <w:uiPriority w:val="9"/>
    <w:rPr>
      <w:rFonts w:ascii="Arial" w:hAnsi="Arial" w:eastAsia="Arial" w:cs="Arial"/>
      <w:b/>
      <w:bCs/>
      <w:sz w:val="22"/>
      <w:szCs w:val="22"/>
    </w:rPr>
  </w:style>
  <w:style w:type="paragraph" w:styleId="24">
    <w:name w:val="Heading 7"/>
    <w:basedOn w:val="600"/>
    <w:next w:val="600"/>
    <w:link w:val="25"/>
    <w:uiPriority w:val="9"/>
    <w:unhideWhenUsed/>
    <w:qFormat/>
    <w:pPr>
      <w:keepLines/>
      <w:keepNext/>
      <w:spacing w:before="320" w:after="200"/>
      <w:outlineLvl w:val="6"/>
    </w:pPr>
    <w:rPr>
      <w:rFonts w:ascii="Arial" w:hAnsi="Arial" w:eastAsia="Arial" w:cs="Arial"/>
      <w:b/>
      <w:bCs/>
      <w:i/>
      <w:iCs/>
      <w:sz w:val="22"/>
      <w:szCs w:val="22"/>
    </w:rPr>
  </w:style>
  <w:style w:type="character" w:styleId="25">
    <w:name w:val="Heading 7 Char"/>
    <w:basedOn w:val="602"/>
    <w:link w:val="24"/>
    <w:uiPriority w:val="9"/>
    <w:rPr>
      <w:rFonts w:ascii="Arial" w:hAnsi="Arial" w:eastAsia="Arial" w:cs="Arial"/>
      <w:b/>
      <w:bCs/>
      <w:i/>
      <w:iCs/>
      <w:sz w:val="22"/>
      <w:szCs w:val="22"/>
    </w:rPr>
  </w:style>
  <w:style w:type="paragraph" w:styleId="26">
    <w:name w:val="Heading 8"/>
    <w:basedOn w:val="600"/>
    <w:next w:val="600"/>
    <w:link w:val="27"/>
    <w:uiPriority w:val="9"/>
    <w:unhideWhenUsed/>
    <w:qFormat/>
    <w:pPr>
      <w:keepLines/>
      <w:keepNext/>
      <w:spacing w:before="320" w:after="200"/>
      <w:outlineLvl w:val="7"/>
    </w:pPr>
    <w:rPr>
      <w:rFonts w:ascii="Arial" w:hAnsi="Arial" w:eastAsia="Arial" w:cs="Arial"/>
      <w:i/>
      <w:iCs/>
      <w:sz w:val="22"/>
      <w:szCs w:val="22"/>
    </w:rPr>
  </w:style>
  <w:style w:type="character" w:styleId="27">
    <w:name w:val="Heading 8 Char"/>
    <w:basedOn w:val="602"/>
    <w:link w:val="26"/>
    <w:uiPriority w:val="9"/>
    <w:rPr>
      <w:rFonts w:ascii="Arial" w:hAnsi="Arial" w:eastAsia="Arial" w:cs="Arial"/>
      <w:i/>
      <w:iCs/>
      <w:sz w:val="22"/>
      <w:szCs w:val="22"/>
    </w:rPr>
  </w:style>
  <w:style w:type="paragraph" w:styleId="28">
    <w:name w:val="Heading 9"/>
    <w:basedOn w:val="600"/>
    <w:next w:val="600"/>
    <w:link w:val="29"/>
    <w:uiPriority w:val="9"/>
    <w:unhideWhenUsed/>
    <w:qFormat/>
    <w:pPr>
      <w:keepLines/>
      <w:keepNext/>
      <w:spacing w:before="320" w:after="200"/>
      <w:outlineLvl w:val="8"/>
    </w:pPr>
    <w:rPr>
      <w:rFonts w:ascii="Arial" w:hAnsi="Arial" w:eastAsia="Arial" w:cs="Arial"/>
      <w:i/>
      <w:iCs/>
      <w:sz w:val="21"/>
      <w:szCs w:val="21"/>
    </w:rPr>
  </w:style>
  <w:style w:type="character" w:styleId="29">
    <w:name w:val="Heading 9 Char"/>
    <w:basedOn w:val="602"/>
    <w:link w:val="28"/>
    <w:uiPriority w:val="9"/>
    <w:rPr>
      <w:rFonts w:ascii="Arial" w:hAnsi="Arial" w:eastAsia="Arial" w:cs="Arial"/>
      <w:i/>
      <w:iCs/>
      <w:sz w:val="21"/>
      <w:szCs w:val="21"/>
    </w:rPr>
  </w:style>
  <w:style w:type="paragraph" w:styleId="30">
    <w:name w:val="List Paragraph"/>
    <w:basedOn w:val="600"/>
    <w:uiPriority w:val="34"/>
    <w:qFormat/>
    <w:pPr>
      <w:contextualSpacing/>
      <w:ind w:left="720"/>
    </w:pPr>
  </w:style>
  <w:style w:type="paragraph" w:styleId="32">
    <w:name w:val="No Spacing"/>
    <w:uiPriority w:val="1"/>
    <w:qFormat/>
    <w:pPr>
      <w:spacing w:before="0" w:after="0" w:line="240" w:lineRule="auto"/>
    </w:pPr>
  </w:style>
  <w:style w:type="paragraph" w:styleId="33">
    <w:name w:val="Title"/>
    <w:basedOn w:val="600"/>
    <w:next w:val="600"/>
    <w:link w:val="34"/>
    <w:uiPriority w:val="10"/>
    <w:qFormat/>
    <w:pPr>
      <w:contextualSpacing/>
      <w:spacing w:before="300" w:after="200"/>
    </w:pPr>
    <w:rPr>
      <w:sz w:val="48"/>
      <w:szCs w:val="48"/>
    </w:rPr>
  </w:style>
  <w:style w:type="character" w:styleId="34">
    <w:name w:val="Title Char"/>
    <w:basedOn w:val="602"/>
    <w:link w:val="33"/>
    <w:uiPriority w:val="10"/>
    <w:rPr>
      <w:sz w:val="48"/>
      <w:szCs w:val="48"/>
    </w:rPr>
  </w:style>
  <w:style w:type="paragraph" w:styleId="35">
    <w:name w:val="Subtitle"/>
    <w:basedOn w:val="600"/>
    <w:next w:val="600"/>
    <w:link w:val="36"/>
    <w:uiPriority w:val="11"/>
    <w:qFormat/>
    <w:pPr>
      <w:spacing w:before="200" w:after="200"/>
    </w:pPr>
    <w:rPr>
      <w:sz w:val="24"/>
      <w:szCs w:val="24"/>
    </w:rPr>
  </w:style>
  <w:style w:type="character" w:styleId="36">
    <w:name w:val="Subtitle Char"/>
    <w:basedOn w:val="602"/>
    <w:link w:val="35"/>
    <w:uiPriority w:val="11"/>
    <w:rPr>
      <w:sz w:val="24"/>
      <w:szCs w:val="24"/>
    </w:rPr>
  </w:style>
  <w:style w:type="paragraph" w:styleId="37">
    <w:name w:val="Quote"/>
    <w:basedOn w:val="600"/>
    <w:next w:val="600"/>
    <w:link w:val="38"/>
    <w:uiPriority w:val="29"/>
    <w:qFormat/>
    <w:pPr>
      <w:ind w:left="720" w:right="720"/>
    </w:pPr>
    <w:rPr>
      <w:i/>
    </w:rPr>
  </w:style>
  <w:style w:type="character" w:styleId="38">
    <w:name w:val="Quote Char"/>
    <w:link w:val="37"/>
    <w:uiPriority w:val="29"/>
    <w:rPr>
      <w:i/>
    </w:rPr>
  </w:style>
  <w:style w:type="paragraph" w:styleId="39">
    <w:name w:val="Intense Quote"/>
    <w:basedOn w:val="600"/>
    <w:next w:val="600"/>
    <w:link w:val="4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0">
    <w:name w:val="Intense Quote Char"/>
    <w:link w:val="39"/>
    <w:uiPriority w:val="30"/>
    <w:rPr>
      <w:i/>
    </w:rPr>
  </w:style>
  <w:style w:type="paragraph" w:styleId="41">
    <w:name w:val="Header"/>
    <w:basedOn w:val="600"/>
    <w:link w:val="42"/>
    <w:uiPriority w:val="99"/>
    <w:unhideWhenUsed/>
    <w:pPr>
      <w:spacing w:after="0" w:line="240" w:lineRule="auto"/>
      <w:tabs>
        <w:tab w:val="center" w:pos="7143" w:leader="none"/>
        <w:tab w:val="right" w:pos="14287" w:leader="none"/>
      </w:tabs>
    </w:pPr>
  </w:style>
  <w:style w:type="character" w:styleId="42">
    <w:name w:val="Header Char"/>
    <w:basedOn w:val="602"/>
    <w:link w:val="41"/>
    <w:uiPriority w:val="99"/>
  </w:style>
  <w:style w:type="paragraph" w:styleId="43">
    <w:name w:val="Footer"/>
    <w:basedOn w:val="600"/>
    <w:link w:val="46"/>
    <w:uiPriority w:val="99"/>
    <w:unhideWhenUsed/>
    <w:pPr>
      <w:spacing w:after="0" w:line="240" w:lineRule="auto"/>
      <w:tabs>
        <w:tab w:val="center" w:pos="7143" w:leader="none"/>
        <w:tab w:val="right" w:pos="14287" w:leader="none"/>
      </w:tabs>
    </w:pPr>
  </w:style>
  <w:style w:type="character" w:styleId="44">
    <w:name w:val="Footer Char"/>
    <w:basedOn w:val="602"/>
    <w:link w:val="43"/>
    <w:uiPriority w:val="99"/>
  </w:style>
  <w:style w:type="paragraph" w:styleId="45">
    <w:name w:val="Caption"/>
    <w:basedOn w:val="600"/>
    <w:next w:val="600"/>
    <w:uiPriority w:val="35"/>
    <w:semiHidden/>
    <w:unhideWhenUsed/>
    <w:qFormat/>
    <w:pPr>
      <w:spacing w:line="276" w:lineRule="auto"/>
    </w:pPr>
    <w:rPr>
      <w:b/>
      <w:bCs/>
      <w:color w:val="4f81bd" w:themeColor="accent1"/>
      <w:sz w:val="18"/>
      <w:szCs w:val="18"/>
    </w:rPr>
  </w:style>
  <w:style w:type="character" w:styleId="46">
    <w:name w:val="Caption Char"/>
    <w:basedOn w:val="45"/>
    <w:link w:val="43"/>
    <w:uiPriority w:val="99"/>
  </w:style>
  <w:style w:type="table" w:styleId="47">
    <w:name w:val="Table Grid"/>
    <w:basedOn w:val="60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8">
    <w:name w:val="Table Grid Light"/>
    <w:basedOn w:val="60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9">
    <w:name w:val="Plain Table 1"/>
    <w:basedOn w:val="60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2"/>
    <w:basedOn w:val="60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3"/>
    <w:basedOn w:val="60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2">
    <w:name w:val="Plain Table 4"/>
    <w:basedOn w:val="60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3">
    <w:name w:val="Plain Table 5"/>
    <w:basedOn w:val="60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4">
    <w:name w:val="Grid Table 1 Light"/>
    <w:basedOn w:val="60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5">
    <w:name w:val="Grid Table 1 Light - Accent 1"/>
    <w:basedOn w:val="60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6">
    <w:name w:val="Grid Table 1 Light - Accent 2"/>
    <w:basedOn w:val="60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7">
    <w:name w:val="Grid Table 1 Light - Accent 3"/>
    <w:basedOn w:val="60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8">
    <w:name w:val="Grid Table 1 Light - Accent 4"/>
    <w:basedOn w:val="60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9">
    <w:name w:val="Grid Table 1 Light - Accent 5"/>
    <w:basedOn w:val="60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0">
    <w:name w:val="Grid Table 1 Light - Accent 6"/>
    <w:basedOn w:val="60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1">
    <w:name w:val="Grid Table 2"/>
    <w:basedOn w:val="60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2">
    <w:name w:val="Grid Table 2 - Accent 1"/>
    <w:basedOn w:val="60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3">
    <w:name w:val="Grid Table 2 - Accent 2"/>
    <w:basedOn w:val="60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4">
    <w:name w:val="Grid Table 2 - Accent 3"/>
    <w:basedOn w:val="60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5">
    <w:name w:val="Grid Table 2 - Accent 4"/>
    <w:basedOn w:val="60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6">
    <w:name w:val="Grid Table 2 - Accent 5"/>
    <w:basedOn w:val="60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7">
    <w:name w:val="Grid Table 2 - Accent 6"/>
    <w:basedOn w:val="60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
    <w:name w:val="Grid Table 3"/>
    <w:basedOn w:val="60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1"/>
    <w:basedOn w:val="60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2"/>
    <w:basedOn w:val="60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3"/>
    <w:basedOn w:val="60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4"/>
    <w:basedOn w:val="60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5"/>
    <w:basedOn w:val="60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6"/>
    <w:basedOn w:val="60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4"/>
    <w:basedOn w:val="60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
    <w:name w:val="Grid Table 4 - Accent 1"/>
    <w:basedOn w:val="60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
    <w:name w:val="Grid Table 4 - Accent 2"/>
    <w:basedOn w:val="60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
    <w:name w:val="Grid Table 4 - Accent 3"/>
    <w:basedOn w:val="60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
    <w:name w:val="Grid Table 4 - Accent 4"/>
    <w:basedOn w:val="60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
    <w:name w:val="Grid Table 4 - Accent 5"/>
    <w:basedOn w:val="60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
    <w:name w:val="Grid Table 4 - Accent 6"/>
    <w:basedOn w:val="60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
    <w:name w:val="Grid Table 5 Dark"/>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3">
    <w:name w:val="Grid Table 5 Dark- Accent 1"/>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4">
    <w:name w:val="Grid Table 5 Dark - Accent 2"/>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5">
    <w:name w:val="Grid Table 5 Dark - Accent 3"/>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6">
    <w:name w:val="Grid Table 5 Dark- Accent 4"/>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7">
    <w:name w:val="Grid Table 5 Dark - Accent 5"/>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8">
    <w:name w:val="Grid Table 5 Dark - Accent 6"/>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9">
    <w:name w:val="Grid Table 6 Colorful"/>
    <w:basedOn w:val="60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0">
    <w:name w:val="Grid Table 6 Colorful - Accent 1"/>
    <w:basedOn w:val="60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1">
    <w:name w:val="Grid Table 6 Colorful - Accent 2"/>
    <w:basedOn w:val="60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2">
    <w:name w:val="Grid Table 6 Colorful - Accent 3"/>
    <w:basedOn w:val="60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3">
    <w:name w:val="Grid Table 6 Colorful - Accent 4"/>
    <w:basedOn w:val="60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4">
    <w:name w:val="Grid Table 6 Colorful - Accent 5"/>
    <w:basedOn w:val="60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6 Colorful - Accent 6"/>
    <w:basedOn w:val="60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7 Colorful"/>
    <w:basedOn w:val="60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7">
    <w:name w:val="Grid Table 7 Colorful - Accent 1"/>
    <w:basedOn w:val="60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8">
    <w:name w:val="Grid Table 7 Colorful - Accent 2"/>
    <w:basedOn w:val="60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9">
    <w:name w:val="Grid Table 7 Colorful - Accent 3"/>
    <w:basedOn w:val="60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0">
    <w:name w:val="Grid Table 7 Colorful - Accent 4"/>
    <w:basedOn w:val="60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1">
    <w:name w:val="Grid Table 7 Colorful - Accent 5"/>
    <w:basedOn w:val="60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2">
    <w:name w:val="Grid Table 7 Colorful - Accent 6"/>
    <w:basedOn w:val="60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3">
    <w:name w:val="List Table 1 Light"/>
    <w:basedOn w:val="60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4">
    <w:name w:val="List Table 1 Light - Accent 1"/>
    <w:basedOn w:val="60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5">
    <w:name w:val="List Table 1 Light - Accent 2"/>
    <w:basedOn w:val="60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6">
    <w:name w:val="List Table 1 Light - Accent 3"/>
    <w:basedOn w:val="60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7">
    <w:name w:val="List Table 1 Light - Accent 4"/>
    <w:basedOn w:val="60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8">
    <w:name w:val="List Table 1 Light - Accent 5"/>
    <w:basedOn w:val="60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
    <w:name w:val="List Table 1 Light - Accent 6"/>
    <w:basedOn w:val="60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0">
    <w:name w:val="List Table 2"/>
    <w:basedOn w:val="60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1">
    <w:name w:val="List Table 2 - Accent 1"/>
    <w:basedOn w:val="60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2">
    <w:name w:val="List Table 2 - Accent 2"/>
    <w:basedOn w:val="60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3">
    <w:name w:val="List Table 2 - Accent 3"/>
    <w:basedOn w:val="60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4">
    <w:name w:val="List Table 2 - Accent 4"/>
    <w:basedOn w:val="60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5">
    <w:name w:val="List Table 2 - Accent 5"/>
    <w:basedOn w:val="60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6">
    <w:name w:val="List Table 2 - Accent 6"/>
    <w:basedOn w:val="60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7">
    <w:name w:val="List Table 3"/>
    <w:basedOn w:val="60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
    <w:name w:val="List Table 3 - Accent 1"/>
    <w:basedOn w:val="60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9">
    <w:name w:val="List Table 3 - Accent 2"/>
    <w:basedOn w:val="60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0">
    <w:name w:val="List Table 3 - Accent 3"/>
    <w:basedOn w:val="60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1">
    <w:name w:val="List Table 3 - Accent 4"/>
    <w:basedOn w:val="60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2">
    <w:name w:val="List Table 3 - Accent 5"/>
    <w:basedOn w:val="60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3">
    <w:name w:val="List Table 3 - Accent 6"/>
    <w:basedOn w:val="60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4">
    <w:name w:val="List Table 4"/>
    <w:basedOn w:val="60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5">
    <w:name w:val="List Table 4 - Accent 1"/>
    <w:basedOn w:val="60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6">
    <w:name w:val="List Table 4 - Accent 2"/>
    <w:basedOn w:val="60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7">
    <w:name w:val="List Table 4 - Accent 3"/>
    <w:basedOn w:val="60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8">
    <w:name w:val="List Table 4 - Accent 4"/>
    <w:basedOn w:val="60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9">
    <w:name w:val="List Table 4 - Accent 5"/>
    <w:basedOn w:val="60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0">
    <w:name w:val="List Table 4 - Accent 6"/>
    <w:basedOn w:val="60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1">
    <w:name w:val="List Table 5 Dark"/>
    <w:basedOn w:val="60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1"/>
    <w:basedOn w:val="60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2"/>
    <w:basedOn w:val="60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3"/>
    <w:basedOn w:val="60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4"/>
    <w:basedOn w:val="60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5"/>
    <w:basedOn w:val="60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6"/>
    <w:basedOn w:val="60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6 Colorful"/>
    <w:basedOn w:val="60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9">
    <w:name w:val="List Table 6 Colorful - Accent 1"/>
    <w:basedOn w:val="60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0">
    <w:name w:val="List Table 6 Colorful - Accent 2"/>
    <w:basedOn w:val="60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1">
    <w:name w:val="List Table 6 Colorful - Accent 3"/>
    <w:basedOn w:val="60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2">
    <w:name w:val="List Table 6 Colorful - Accent 4"/>
    <w:basedOn w:val="60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3">
    <w:name w:val="List Table 6 Colorful - Accent 5"/>
    <w:basedOn w:val="60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4">
    <w:name w:val="List Table 6 Colorful - Accent 6"/>
    <w:basedOn w:val="60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5">
    <w:name w:val="List Table 7 Colorful"/>
    <w:basedOn w:val="60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6">
    <w:name w:val="List Table 7 Colorful - Accent 1"/>
    <w:basedOn w:val="60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7">
    <w:name w:val="List Table 7 Colorful - Accent 2"/>
    <w:basedOn w:val="60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8">
    <w:name w:val="List Table 7 Colorful - Accent 3"/>
    <w:basedOn w:val="60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9">
    <w:name w:val="List Table 7 Colorful - Accent 4"/>
    <w:basedOn w:val="60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0">
    <w:name w:val="List Table 7 Colorful - Accent 5"/>
    <w:basedOn w:val="60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1">
    <w:name w:val="List Table 7 Colorful - Accent 6"/>
    <w:basedOn w:val="60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2">
    <w:name w:val="Lined - Accent"/>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3">
    <w:name w:val="Lined - Accent 1"/>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4">
    <w:name w:val="Lined - Accent 2"/>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5">
    <w:name w:val="Lined - Accent 3"/>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6">
    <w:name w:val="Lined - Accent 4"/>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7">
    <w:name w:val="Lined - Accent 5"/>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8">
    <w:name w:val="Lined - Accent 6"/>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9">
    <w:name w:val="Bordered &amp; Lined - Accent"/>
    <w:basedOn w:val="60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0">
    <w:name w:val="Bordered &amp; Lined - Accent 1"/>
    <w:basedOn w:val="60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1">
    <w:name w:val="Bordered &amp; Lined - Accent 2"/>
    <w:basedOn w:val="60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2">
    <w:name w:val="Bordered &amp; Lined - Accent 3"/>
    <w:basedOn w:val="60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3">
    <w:name w:val="Bordered &amp; Lined - Accent 4"/>
    <w:basedOn w:val="60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4">
    <w:name w:val="Bordered &amp; Lined - Accent 5"/>
    <w:basedOn w:val="60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5">
    <w:name w:val="Bordered &amp; Lined - Accent 6"/>
    <w:basedOn w:val="60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6">
    <w:name w:val="Bordered"/>
    <w:basedOn w:val="60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7">
    <w:name w:val="Bordered - Accent 1"/>
    <w:basedOn w:val="60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8">
    <w:name w:val="Bordered - Accent 2"/>
    <w:basedOn w:val="60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9">
    <w:name w:val="Bordered - Accent 3"/>
    <w:basedOn w:val="60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0">
    <w:name w:val="Bordered - Accent 4"/>
    <w:basedOn w:val="60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1">
    <w:name w:val="Bordered - Accent 5"/>
    <w:basedOn w:val="60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2">
    <w:name w:val="Bordered - Accent 6"/>
    <w:basedOn w:val="60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3">
    <w:name w:val="Hyperlink"/>
    <w:uiPriority w:val="99"/>
    <w:unhideWhenUsed/>
    <w:rPr>
      <w:color w:val="0000ff" w:themeColor="hyperlink"/>
      <w:u w:val="single"/>
    </w:rPr>
  </w:style>
  <w:style w:type="paragraph" w:styleId="174">
    <w:name w:val="footnote text"/>
    <w:basedOn w:val="600"/>
    <w:link w:val="175"/>
    <w:uiPriority w:val="99"/>
    <w:semiHidden/>
    <w:unhideWhenUsed/>
    <w:pPr>
      <w:spacing w:after="40" w:line="240" w:lineRule="auto"/>
    </w:pPr>
    <w:rPr>
      <w:sz w:val="18"/>
    </w:rPr>
  </w:style>
  <w:style w:type="character" w:styleId="175">
    <w:name w:val="Footnote Text Char"/>
    <w:link w:val="174"/>
    <w:uiPriority w:val="99"/>
    <w:rPr>
      <w:sz w:val="18"/>
    </w:rPr>
  </w:style>
  <w:style w:type="character" w:styleId="176">
    <w:name w:val="footnote reference"/>
    <w:basedOn w:val="602"/>
    <w:uiPriority w:val="99"/>
    <w:unhideWhenUsed/>
    <w:rPr>
      <w:vertAlign w:val="superscript"/>
    </w:rPr>
  </w:style>
  <w:style w:type="paragraph" w:styleId="177">
    <w:name w:val="endnote text"/>
    <w:basedOn w:val="600"/>
    <w:link w:val="178"/>
    <w:uiPriority w:val="99"/>
    <w:semiHidden/>
    <w:unhideWhenUsed/>
    <w:pPr>
      <w:spacing w:after="0" w:line="240" w:lineRule="auto"/>
    </w:pPr>
    <w:rPr>
      <w:sz w:val="20"/>
    </w:rPr>
  </w:style>
  <w:style w:type="character" w:styleId="178">
    <w:name w:val="Endnote Text Char"/>
    <w:link w:val="177"/>
    <w:uiPriority w:val="99"/>
    <w:rPr>
      <w:sz w:val="20"/>
    </w:rPr>
  </w:style>
  <w:style w:type="character" w:styleId="179">
    <w:name w:val="endnote reference"/>
    <w:basedOn w:val="602"/>
    <w:uiPriority w:val="99"/>
    <w:semiHidden/>
    <w:unhideWhenUsed/>
    <w:rPr>
      <w:vertAlign w:val="superscript"/>
    </w:rPr>
  </w:style>
  <w:style w:type="paragraph" w:styleId="180">
    <w:name w:val="toc 1"/>
    <w:basedOn w:val="600"/>
    <w:next w:val="600"/>
    <w:uiPriority w:val="39"/>
    <w:unhideWhenUsed/>
    <w:pPr>
      <w:ind w:left="0" w:right="0" w:firstLine="0"/>
      <w:spacing w:after="57"/>
    </w:pPr>
  </w:style>
  <w:style w:type="paragraph" w:styleId="181">
    <w:name w:val="toc 2"/>
    <w:basedOn w:val="600"/>
    <w:next w:val="600"/>
    <w:uiPriority w:val="39"/>
    <w:unhideWhenUsed/>
    <w:pPr>
      <w:ind w:left="283" w:right="0" w:firstLine="0"/>
      <w:spacing w:after="57"/>
    </w:pPr>
  </w:style>
  <w:style w:type="paragraph" w:styleId="182">
    <w:name w:val="toc 3"/>
    <w:basedOn w:val="600"/>
    <w:next w:val="600"/>
    <w:uiPriority w:val="39"/>
    <w:unhideWhenUsed/>
    <w:pPr>
      <w:ind w:left="567" w:right="0" w:firstLine="0"/>
      <w:spacing w:after="57"/>
    </w:pPr>
  </w:style>
  <w:style w:type="paragraph" w:styleId="183">
    <w:name w:val="toc 4"/>
    <w:basedOn w:val="600"/>
    <w:next w:val="600"/>
    <w:uiPriority w:val="39"/>
    <w:unhideWhenUsed/>
    <w:pPr>
      <w:ind w:left="850" w:right="0" w:firstLine="0"/>
      <w:spacing w:after="57"/>
    </w:pPr>
  </w:style>
  <w:style w:type="paragraph" w:styleId="184">
    <w:name w:val="toc 5"/>
    <w:basedOn w:val="600"/>
    <w:next w:val="600"/>
    <w:uiPriority w:val="39"/>
    <w:unhideWhenUsed/>
    <w:pPr>
      <w:ind w:left="1134" w:right="0" w:firstLine="0"/>
      <w:spacing w:after="57"/>
    </w:pPr>
  </w:style>
  <w:style w:type="paragraph" w:styleId="185">
    <w:name w:val="toc 6"/>
    <w:basedOn w:val="600"/>
    <w:next w:val="600"/>
    <w:uiPriority w:val="39"/>
    <w:unhideWhenUsed/>
    <w:pPr>
      <w:ind w:left="1417" w:right="0" w:firstLine="0"/>
      <w:spacing w:after="57"/>
    </w:pPr>
  </w:style>
  <w:style w:type="paragraph" w:styleId="186">
    <w:name w:val="toc 7"/>
    <w:basedOn w:val="600"/>
    <w:next w:val="600"/>
    <w:uiPriority w:val="39"/>
    <w:unhideWhenUsed/>
    <w:pPr>
      <w:ind w:left="1701" w:right="0" w:firstLine="0"/>
      <w:spacing w:after="57"/>
    </w:pPr>
  </w:style>
  <w:style w:type="paragraph" w:styleId="187">
    <w:name w:val="toc 8"/>
    <w:basedOn w:val="600"/>
    <w:next w:val="600"/>
    <w:uiPriority w:val="39"/>
    <w:unhideWhenUsed/>
    <w:pPr>
      <w:ind w:left="1984" w:right="0" w:firstLine="0"/>
      <w:spacing w:after="57"/>
    </w:pPr>
  </w:style>
  <w:style w:type="paragraph" w:styleId="188">
    <w:name w:val="toc 9"/>
    <w:basedOn w:val="600"/>
    <w:next w:val="600"/>
    <w:uiPriority w:val="39"/>
    <w:unhideWhenUsed/>
    <w:pPr>
      <w:ind w:left="2268" w:right="0" w:firstLine="0"/>
      <w:spacing w:after="57"/>
    </w:pPr>
  </w:style>
  <w:style w:type="paragraph" w:styleId="189">
    <w:name w:val="TOC Heading"/>
    <w:uiPriority w:val="39"/>
    <w:unhideWhenUsed/>
  </w:style>
  <w:style w:type="paragraph" w:styleId="190">
    <w:name w:val="table of figures"/>
    <w:basedOn w:val="600"/>
    <w:next w:val="600"/>
    <w:uiPriority w:val="99"/>
    <w:unhideWhenUsed/>
    <w:pPr>
      <w:spacing w:after="0" w:afterAutospacing="0"/>
    </w:pPr>
  </w:style>
  <w:style w:type="paragraph" w:styleId="600" w:default="1">
    <w:name w:val="Normal"/>
    <w:qFormat/>
  </w:style>
  <w:style w:type="paragraph" w:styleId="601">
    <w:name w:val="Heading 1"/>
    <w:basedOn w:val="600"/>
    <w:link w:val="605"/>
    <w:uiPriority w:val="9"/>
    <w:qFormat/>
    <w:pPr>
      <w:spacing w:before="100" w:beforeAutospacing="1" w:after="100" w:afterAutospacing="1" w:line="240" w:lineRule="auto"/>
      <w:outlineLvl w:val="0"/>
    </w:pPr>
    <w:rPr>
      <w:rFonts w:ascii="Times New Roman" w:hAnsi="Times New Roman" w:eastAsia="Times New Roman" w:cs="Times New Roman"/>
      <w:b/>
      <w:bCs/>
      <w:sz w:val="48"/>
      <w:szCs w:val="48"/>
      <w:lang w:eastAsia="ru-RU"/>
    </w:rPr>
  </w:style>
  <w:style w:type="character" w:styleId="602" w:default="1">
    <w:name w:val="Default Paragraph Font"/>
    <w:uiPriority w:val="1"/>
    <w:semiHidden/>
    <w:unhideWhenUsed/>
  </w:style>
  <w:style w:type="table" w:styleId="603" w:default="1">
    <w:name w:val="Normal Table"/>
    <w:uiPriority w:val="99"/>
    <w:semiHidden/>
    <w:unhideWhenUsed/>
    <w:tblPr>
      <w:tblInd w:w="0" w:type="dxa"/>
      <w:tblCellMar>
        <w:left w:w="108" w:type="dxa"/>
        <w:top w:w="0" w:type="dxa"/>
        <w:right w:w="108" w:type="dxa"/>
        <w:bottom w:w="0" w:type="dxa"/>
      </w:tblCellMar>
    </w:tblPr>
  </w:style>
  <w:style w:type="numbering" w:styleId="604" w:default="1">
    <w:name w:val="No List"/>
    <w:uiPriority w:val="99"/>
    <w:semiHidden/>
    <w:unhideWhenUsed/>
  </w:style>
  <w:style w:type="character" w:styleId="605" w:customStyle="1">
    <w:name w:val="Заголовок 1 Знак"/>
    <w:basedOn w:val="602"/>
    <w:link w:val="601"/>
    <w:uiPriority w:val="9"/>
    <w:rPr>
      <w:rFonts w:ascii="Times New Roman" w:hAnsi="Times New Roman" w:eastAsia="Times New Roman" w:cs="Times New Roman"/>
      <w:b/>
      <w:bCs/>
      <w:sz w:val="48"/>
      <w:szCs w:val="48"/>
      <w:lang w:eastAsia="ru-RU"/>
    </w:rPr>
  </w:style>
  <w:style w:type="paragraph" w:styleId="606">
    <w:name w:val="Normal (Web)"/>
    <w:basedOn w:val="600"/>
    <w:uiPriority w:val="99"/>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607" w:customStyle="1">
    <w:name w:val="apple-converted-space"/>
    <w:basedOn w:val="602"/>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Р7-Офис/7.2.0.134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Neko's</dc:creator>
  <cp:revision>5</cp:revision>
  <dcterms:created xsi:type="dcterms:W3CDTF">2023-08-29T07:02:00Z</dcterms:created>
  <dcterms:modified xsi:type="dcterms:W3CDTF">2023-11-23T07:10:30Z</dcterms:modified>
</cp:coreProperties>
</file>